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47E1310C" w:rsidR="0039051C" w:rsidRPr="00171E29" w:rsidRDefault="00547A9F" w:rsidP="00DD68DE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KLIMAHOUSE 2019</w:t>
      </w:r>
    </w:p>
    <w:p w14:paraId="5CD31921" w14:textId="77777777" w:rsidR="0039051C" w:rsidRPr="00171E29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48741833" w14:textId="0DBFD695" w:rsidR="002969EF" w:rsidRDefault="00547A9F" w:rsidP="002815AA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Fiera Bolzano, 23 – 26</w:t>
      </w:r>
      <w:r w:rsidR="0072457D">
        <w:rPr>
          <w:rFonts w:ascii="DIN-BoldAlternate" w:hAnsi="DIN-BoldAlternate"/>
          <w:u w:val="single"/>
        </w:rPr>
        <w:t xml:space="preserve"> gennaio 2019</w:t>
      </w:r>
    </w:p>
    <w:p w14:paraId="4CACAB4B" w14:textId="77777777" w:rsidR="00555496" w:rsidRDefault="00555496" w:rsidP="002815AA">
      <w:pPr>
        <w:pStyle w:val="Corpo"/>
        <w:jc w:val="both"/>
        <w:rPr>
          <w:rFonts w:ascii="DIN-BoldAlternate" w:hAnsi="DIN-BoldAlternate"/>
          <w:u w:val="single"/>
        </w:rPr>
      </w:pPr>
    </w:p>
    <w:p w14:paraId="17343F61" w14:textId="77777777" w:rsidR="00555496" w:rsidRPr="002815AA" w:rsidRDefault="00555496" w:rsidP="002815AA">
      <w:pPr>
        <w:pStyle w:val="Corpo"/>
        <w:jc w:val="both"/>
        <w:rPr>
          <w:rFonts w:ascii="DIN-BoldAlternate" w:hAnsi="DIN-BoldAlternate"/>
          <w:u w:val="single"/>
        </w:rPr>
      </w:pPr>
    </w:p>
    <w:p w14:paraId="47FD40E2" w14:textId="06F2DF42" w:rsidR="002815AA" w:rsidRPr="00DB0A14" w:rsidRDefault="002815AA" w:rsidP="002815AA">
      <w:pPr>
        <w:tabs>
          <w:tab w:val="left" w:pos="142"/>
        </w:tabs>
        <w:jc w:val="center"/>
        <w:rPr>
          <w:rFonts w:ascii="Helvetica" w:hAnsi="Helvetica" w:cs="Helvetica"/>
          <w:b/>
          <w:noProof/>
        </w:rPr>
      </w:pPr>
      <w:r w:rsidRPr="00DB0A14">
        <w:rPr>
          <w:rFonts w:ascii="Helvetica" w:hAnsi="Helvetica" w:cs="Helvetica"/>
          <w:noProof/>
        </w:rPr>
        <w:drawing>
          <wp:inline distT="0" distB="0" distL="0" distR="0" wp14:anchorId="210DF4A7" wp14:editId="2F6F6DCE">
            <wp:extent cx="894646" cy="89464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44" cy="92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14AB">
        <w:rPr>
          <w:rFonts w:ascii="Helvetica" w:hAnsi="Helvetica" w:cs="Helvetica"/>
          <w:b/>
          <w:noProof/>
        </w:rPr>
        <w:drawing>
          <wp:inline distT="0" distB="0" distL="0" distR="0" wp14:anchorId="2E6B9193" wp14:editId="525A05CD">
            <wp:extent cx="916849" cy="49153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I19trend_logo4c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10" cy="5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00050" w14:textId="77777777" w:rsidR="00555496" w:rsidRDefault="00555496" w:rsidP="005031D8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sz w:val="24"/>
        </w:rPr>
      </w:pPr>
    </w:p>
    <w:p w14:paraId="4D99139F" w14:textId="010DBF0C" w:rsidR="005031D8" w:rsidRPr="00213CEB" w:rsidRDefault="001B6306" w:rsidP="005031D8">
      <w:pPr>
        <w:tabs>
          <w:tab w:val="left" w:pos="142"/>
        </w:tabs>
        <w:jc w:val="center"/>
        <w:rPr>
          <w:rFonts w:ascii="DIN-BoldAlternate" w:hAnsi="DIN-BoldAlternate" w:cs="Helvetica"/>
          <w:noProof/>
          <w:sz w:val="24"/>
        </w:rPr>
      </w:pPr>
      <w:r w:rsidRPr="00213CEB">
        <w:rPr>
          <w:rFonts w:ascii="DIN-BoldAlternate" w:hAnsi="DIN-BoldAlternate" w:cs="Helvetica"/>
          <w:noProof/>
          <w:sz w:val="24"/>
        </w:rPr>
        <w:t>KLIMAHOUSE TREND 2019</w:t>
      </w:r>
      <w:r w:rsidR="005049AD" w:rsidRPr="00213CEB">
        <w:rPr>
          <w:rFonts w:ascii="DIN-BoldAlternate" w:hAnsi="DIN-BoldAlternate" w:cs="Helvetica"/>
          <w:noProof/>
          <w:sz w:val="24"/>
        </w:rPr>
        <w:t>: APERTE LE ISCRIZIONI</w:t>
      </w:r>
      <w:r w:rsidR="005049AD" w:rsidRPr="00213CEB">
        <w:rPr>
          <w:rFonts w:ascii="DIN-BoldAlternate" w:hAnsi="DIN-BoldAlternate" w:cs="Helvetica"/>
          <w:noProof/>
          <w:sz w:val="24"/>
        </w:rPr>
        <w:br/>
      </w:r>
    </w:p>
    <w:p w14:paraId="4A9EA6F0" w14:textId="35CBDBE7" w:rsidR="005031D8" w:rsidRPr="00213CEB" w:rsidRDefault="00555496" w:rsidP="00E4023E">
      <w:pPr>
        <w:tabs>
          <w:tab w:val="left" w:pos="142"/>
        </w:tabs>
        <w:jc w:val="center"/>
        <w:rPr>
          <w:rFonts w:ascii="DIN-BoldAlternate" w:hAnsi="DIN-BoldAlternate"/>
          <w:color w:val="000000" w:themeColor="text1"/>
          <w:sz w:val="24"/>
        </w:rPr>
      </w:pPr>
      <w:r w:rsidRPr="00213CEB">
        <w:rPr>
          <w:rFonts w:ascii="DIN-BoldAlternate" w:hAnsi="DIN-BoldAlternate"/>
          <w:color w:val="000000" w:themeColor="text1"/>
          <w:sz w:val="24"/>
        </w:rPr>
        <w:t>Fiera Bolzano e Politecnico di Milano</w:t>
      </w:r>
    </w:p>
    <w:p w14:paraId="61FD930B" w14:textId="11AF04A3" w:rsidR="005049AD" w:rsidRPr="00213CEB" w:rsidRDefault="00555496" w:rsidP="00E4023E">
      <w:pPr>
        <w:jc w:val="center"/>
        <w:rPr>
          <w:rFonts w:ascii="DIN-BoldAlternate" w:hAnsi="DIN-BoldAlternate"/>
          <w:color w:val="000000" w:themeColor="text1"/>
          <w:sz w:val="24"/>
        </w:rPr>
      </w:pPr>
      <w:r w:rsidRPr="00213CEB">
        <w:rPr>
          <w:rFonts w:ascii="DIN-BoldAlternate" w:hAnsi="DIN-BoldAlternate"/>
          <w:color w:val="000000" w:themeColor="text1"/>
          <w:sz w:val="24"/>
        </w:rPr>
        <w:t xml:space="preserve">premiano le aziende più innovative </w:t>
      </w:r>
      <w:r w:rsidR="00E6651C" w:rsidRPr="00213CEB">
        <w:rPr>
          <w:rFonts w:ascii="DIN-BoldAlternate" w:hAnsi="DIN-BoldAlternate"/>
          <w:color w:val="000000" w:themeColor="text1"/>
          <w:sz w:val="24"/>
        </w:rPr>
        <w:t>ed efficienti dell'edilizia</w:t>
      </w:r>
    </w:p>
    <w:p w14:paraId="75355477" w14:textId="77777777" w:rsidR="002815AA" w:rsidRPr="00555496" w:rsidRDefault="002815AA" w:rsidP="002815AA">
      <w:pPr>
        <w:tabs>
          <w:tab w:val="left" w:pos="142"/>
        </w:tabs>
        <w:jc w:val="center"/>
        <w:rPr>
          <w:rFonts w:ascii="DIN-BoldAlternate" w:hAnsi="DIN-BoldAlternate"/>
          <w:b/>
          <w:color w:val="000000" w:themeColor="text1"/>
          <w:sz w:val="24"/>
        </w:rPr>
      </w:pPr>
    </w:p>
    <w:p w14:paraId="19F65DB5" w14:textId="77777777" w:rsidR="002815AA" w:rsidRPr="009603FB" w:rsidRDefault="002815AA" w:rsidP="002815AA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color w:val="FF0000"/>
          <w:sz w:val="28"/>
          <w:szCs w:val="28"/>
        </w:rPr>
      </w:pPr>
      <w:r>
        <w:rPr>
          <w:rFonts w:ascii="DIN-BoldAlternate" w:hAnsi="DIN-BoldAlternate" w:cs="Helvetica"/>
          <w:b/>
          <w:noProof/>
          <w:color w:val="FF0000"/>
          <w:sz w:val="28"/>
          <w:szCs w:val="28"/>
        </w:rPr>
        <w:t xml:space="preserve">        </w:t>
      </w:r>
      <w:r>
        <w:rPr>
          <w:rFonts w:ascii="DIN-BoldAlternate" w:hAnsi="DIN-BoldAlternate" w:cs="Helvetica"/>
          <w:b/>
          <w:noProof/>
          <w:color w:val="FF0000"/>
          <w:sz w:val="28"/>
          <w:szCs w:val="28"/>
        </w:rPr>
        <w:drawing>
          <wp:inline distT="0" distB="0" distL="0" distR="0" wp14:anchorId="4AB374B3" wp14:editId="6190E206">
            <wp:extent cx="1141784" cy="839972"/>
            <wp:effectExtent l="0" t="0" r="1270" b="0"/>
            <wp:docPr id="4" name="Immagine 4" descr="C:\Users\Fabrizio\AppData\Local\Microsoft\Windows\INetCache\Content.Word\Logo_Politecnico_Mil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rizio\AppData\Local\Microsoft\Windows\INetCache\Content.Word\Logo_Politecnico_Milan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372" cy="84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02AB" w14:textId="77777777" w:rsidR="00F87657" w:rsidRDefault="00F87657" w:rsidP="002815AA">
      <w:pPr>
        <w:jc w:val="center"/>
        <w:rPr>
          <w:sz w:val="24"/>
        </w:rPr>
      </w:pPr>
    </w:p>
    <w:p w14:paraId="05E75A5E" w14:textId="1540E593" w:rsidR="00F87657" w:rsidRPr="00213CEB" w:rsidRDefault="002815AA" w:rsidP="006016B1">
      <w:pPr>
        <w:widowControl w:val="0"/>
        <w:autoSpaceDE w:val="0"/>
        <w:autoSpaceDN w:val="0"/>
        <w:adjustRightInd w:val="0"/>
        <w:jc w:val="both"/>
        <w:rPr>
          <w:rFonts w:ascii="DIN-BoldAlternate" w:hAnsi="DIN-BoldAlternate" w:cs="Helvetica"/>
          <w:i/>
          <w:noProof/>
          <w:color w:val="FF0000"/>
          <w:szCs w:val="22"/>
        </w:rPr>
      </w:pPr>
      <w:r w:rsidRPr="00213CEB">
        <w:rPr>
          <w:rFonts w:ascii="DIN-BoldAlternate" w:hAnsi="DIN-BoldAlternate" w:cs="Helvetica"/>
          <w:i/>
          <w:noProof/>
          <w:szCs w:val="22"/>
        </w:rPr>
        <w:t xml:space="preserve">Call aperta fino al </w:t>
      </w:r>
      <w:r w:rsidR="00547A9F" w:rsidRPr="00213CEB">
        <w:rPr>
          <w:rFonts w:ascii="DIN-BoldAlternate" w:hAnsi="DIN-BoldAlternate" w:cs="Helvetica"/>
          <w:i/>
          <w:noProof/>
          <w:szCs w:val="22"/>
        </w:rPr>
        <w:t>14</w:t>
      </w:r>
      <w:r w:rsidRPr="00213CEB">
        <w:rPr>
          <w:rFonts w:ascii="DIN-BoldAlternate" w:hAnsi="DIN-BoldAlternate" w:cs="Helvetica"/>
          <w:i/>
          <w:noProof/>
          <w:szCs w:val="22"/>
        </w:rPr>
        <w:t xml:space="preserve"> dicembre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 xml:space="preserve"> per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 xml:space="preserve"> </w:t>
      </w:r>
      <w:r w:rsidR="00547A9F" w:rsidRPr="00213CEB">
        <w:rPr>
          <w:rFonts w:ascii="DIN-BoldAlternate" w:hAnsi="DIN-BoldAlternate" w:cs="Helvetica"/>
          <w:i/>
          <w:noProof/>
          <w:szCs w:val="22"/>
        </w:rPr>
        <w:t>la nona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 xml:space="preserve"> edizione del Klimahous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>e Trend,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 xml:space="preserve"> il premio rivolto alle aziende </w:t>
      </w:r>
      <w:r w:rsidR="00646C13">
        <w:rPr>
          <w:rFonts w:ascii="DIN-BoldAlternate" w:hAnsi="DIN-BoldAlternate" w:cs="Helvetica"/>
          <w:i/>
          <w:noProof/>
          <w:szCs w:val="22"/>
        </w:rPr>
        <w:t xml:space="preserve">di Klimahouse 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>più innovativ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e nel settore del risanamento e 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>dell’efficienza energetica in edilizia in Italia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 promosso da Fiera Bolzano </w:t>
      </w:r>
      <w:r w:rsidR="009C6B22" w:rsidRPr="00213CEB">
        <w:rPr>
          <w:rFonts w:ascii="DIN-BoldAlternate" w:hAnsi="DIN-BoldAlternate" w:cs="Helvetica"/>
          <w:i/>
          <w:noProof/>
          <w:szCs w:val="22"/>
        </w:rPr>
        <w:t xml:space="preserve">in collaborazione con il 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Politecnico di Milano. 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 xml:space="preserve">Il verdetto della giuria sarà annunciato 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>i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 xml:space="preserve">n occasione </w:t>
      </w:r>
      <w:r w:rsidR="002F3A17" w:rsidRPr="00213CEB">
        <w:rPr>
          <w:rFonts w:ascii="DIN-BoldAlternate" w:hAnsi="DIN-BoldAlternate" w:cs="Helvetica"/>
          <w:i/>
          <w:noProof/>
          <w:szCs w:val="22"/>
        </w:rPr>
        <w:t xml:space="preserve">della prossima edizione </w:t>
      </w:r>
      <w:r w:rsidR="009C6B22" w:rsidRPr="00213CEB">
        <w:rPr>
          <w:rFonts w:ascii="DIN-BoldAlternate" w:hAnsi="DIN-BoldAlternate" w:cs="Helvetica"/>
          <w:i/>
          <w:noProof/>
          <w:szCs w:val="22"/>
        </w:rPr>
        <w:t>di Klimahouse, dal 23 al 26 gennaio 2019.</w:t>
      </w:r>
    </w:p>
    <w:p w14:paraId="1E0A4E4D" w14:textId="77777777" w:rsidR="002815AA" w:rsidRPr="009C51AE" w:rsidRDefault="002815AA" w:rsidP="002815AA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sz w:val="28"/>
          <w:szCs w:val="28"/>
          <w:u w:val="single"/>
        </w:rPr>
      </w:pPr>
    </w:p>
    <w:p w14:paraId="0C6A9B3F" w14:textId="41ACF7DA" w:rsidR="00834FC5" w:rsidRDefault="00B2472A" w:rsidP="00834FC5">
      <w:pPr>
        <w:tabs>
          <w:tab w:val="left" w:pos="142"/>
        </w:tabs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i/>
          <w:szCs w:val="22"/>
        </w:rPr>
        <w:t>Milano</w:t>
      </w:r>
      <w:r w:rsidR="00DF210A" w:rsidRPr="00DF210A">
        <w:rPr>
          <w:rFonts w:ascii="DIN-RegularAlternate" w:hAnsi="DIN-RegularAlternate"/>
          <w:i/>
          <w:szCs w:val="22"/>
        </w:rPr>
        <w:t xml:space="preserve">, </w:t>
      </w:r>
      <w:r w:rsidR="00547A9F">
        <w:rPr>
          <w:rFonts w:ascii="DIN-RegularAlternate" w:hAnsi="DIN-RegularAlternate"/>
          <w:i/>
          <w:szCs w:val="22"/>
        </w:rPr>
        <w:t xml:space="preserve">10 ottobre </w:t>
      </w:r>
      <w:r w:rsidR="00DF210A" w:rsidRPr="00DF210A">
        <w:rPr>
          <w:rFonts w:ascii="DIN-RegularAlternate" w:hAnsi="DIN-RegularAlternate"/>
          <w:i/>
          <w:szCs w:val="22"/>
        </w:rPr>
        <w:t>201</w:t>
      </w:r>
      <w:r w:rsidR="00547A9F">
        <w:rPr>
          <w:rFonts w:ascii="DIN-RegularAlternate" w:hAnsi="DIN-RegularAlternate"/>
          <w:i/>
          <w:szCs w:val="22"/>
        </w:rPr>
        <w:t>8</w:t>
      </w:r>
      <w:r w:rsidR="00CE74B6">
        <w:rPr>
          <w:rFonts w:ascii="DIN-RegularAlternate" w:hAnsi="DIN-RegularAlternate"/>
          <w:szCs w:val="22"/>
        </w:rPr>
        <w:t xml:space="preserve"> -</w:t>
      </w:r>
      <w:r w:rsidR="00DF210A">
        <w:rPr>
          <w:rFonts w:ascii="DIN-RegularAlternate" w:hAnsi="DIN-RegularAlternate"/>
          <w:szCs w:val="22"/>
        </w:rPr>
        <w:t xml:space="preserve"> </w:t>
      </w:r>
      <w:r w:rsidR="009C6B22">
        <w:rPr>
          <w:rFonts w:ascii="DIN-RegularAlternate" w:hAnsi="DIN-RegularAlternate"/>
          <w:szCs w:val="22"/>
        </w:rPr>
        <w:t>Promuovere e</w:t>
      </w:r>
      <w:r w:rsidR="00F554A0">
        <w:rPr>
          <w:rFonts w:ascii="DIN-RegularAlternate" w:hAnsi="DIN-RegularAlternate"/>
          <w:szCs w:val="22"/>
        </w:rPr>
        <w:t xml:space="preserve"> valorizzare </w:t>
      </w:r>
      <w:r w:rsidR="009C6B22">
        <w:rPr>
          <w:rFonts w:ascii="DIN-RegularAlternate" w:hAnsi="DIN-RegularAlternate"/>
          <w:szCs w:val="22"/>
        </w:rPr>
        <w:t xml:space="preserve">le </w:t>
      </w:r>
      <w:r w:rsidR="00417AA0">
        <w:rPr>
          <w:rFonts w:ascii="DIN-RegularAlternate" w:hAnsi="DIN-RegularAlternate"/>
          <w:szCs w:val="22"/>
        </w:rPr>
        <w:t>soluzioni più innovative</w:t>
      </w:r>
      <w:r w:rsidR="00F554A0">
        <w:rPr>
          <w:rFonts w:ascii="DIN-RegularAlternate" w:hAnsi="DIN-RegularAlternate"/>
          <w:szCs w:val="22"/>
        </w:rPr>
        <w:t xml:space="preserve"> </w:t>
      </w:r>
      <w:r w:rsidR="008519C4">
        <w:rPr>
          <w:rFonts w:ascii="DIN-RegularAlternate" w:hAnsi="DIN-RegularAlternate"/>
          <w:szCs w:val="22"/>
        </w:rPr>
        <w:t xml:space="preserve">per una progettazione sostenibile ed efficiente </w:t>
      </w:r>
      <w:r w:rsidR="0047667E">
        <w:rPr>
          <w:rFonts w:ascii="DIN-RegularAlternate" w:hAnsi="DIN-RegularAlternate"/>
          <w:szCs w:val="22"/>
        </w:rPr>
        <w:t xml:space="preserve">e </w:t>
      </w:r>
      <w:r w:rsidR="002F3A17">
        <w:rPr>
          <w:rFonts w:ascii="DIN-RegularAlternate" w:hAnsi="DIN-RegularAlternate"/>
          <w:szCs w:val="22"/>
        </w:rPr>
        <w:t>offrire</w:t>
      </w:r>
      <w:r w:rsidR="00E44436">
        <w:rPr>
          <w:rFonts w:ascii="DIN-RegularAlternate" w:hAnsi="DIN-RegularAlternate"/>
          <w:szCs w:val="22"/>
        </w:rPr>
        <w:t xml:space="preserve"> nuovi</w:t>
      </w:r>
      <w:r w:rsidR="00BF20EA">
        <w:rPr>
          <w:rFonts w:ascii="DIN-RegularAlternate" w:hAnsi="DIN-RegularAlternate"/>
          <w:szCs w:val="22"/>
        </w:rPr>
        <w:t xml:space="preserve"> impulsi al</w:t>
      </w:r>
      <w:r w:rsidR="00B26B1B">
        <w:rPr>
          <w:rFonts w:ascii="DIN-RegularAlternate" w:hAnsi="DIN-RegularAlternate"/>
          <w:szCs w:val="22"/>
        </w:rPr>
        <w:t xml:space="preserve"> settore </w:t>
      </w:r>
      <w:r w:rsidR="00C235EB">
        <w:rPr>
          <w:rFonts w:ascii="DIN-RegularAlternate" w:hAnsi="DIN-RegularAlternate"/>
          <w:szCs w:val="22"/>
        </w:rPr>
        <w:t>del green building</w:t>
      </w:r>
      <w:r w:rsidR="00F554A0">
        <w:rPr>
          <w:rFonts w:ascii="DIN-RegularAlternate" w:hAnsi="DIN-RegularAlternate"/>
          <w:szCs w:val="22"/>
        </w:rPr>
        <w:t xml:space="preserve">: questo l'obiettivo del </w:t>
      </w:r>
      <w:proofErr w:type="spellStart"/>
      <w:r w:rsidR="00F554A0">
        <w:rPr>
          <w:rFonts w:ascii="DIN-RegularAlternate" w:hAnsi="DIN-RegularAlternate"/>
          <w:szCs w:val="22"/>
        </w:rPr>
        <w:t>Klimahou</w:t>
      </w:r>
      <w:r w:rsidR="00CE2CB1">
        <w:rPr>
          <w:rFonts w:ascii="DIN-RegularAlternate" w:hAnsi="DIN-RegularAlternate"/>
          <w:szCs w:val="22"/>
        </w:rPr>
        <w:t>se</w:t>
      </w:r>
      <w:proofErr w:type="spellEnd"/>
      <w:r w:rsidR="00CE2CB1">
        <w:rPr>
          <w:rFonts w:ascii="DIN-RegularAlternate" w:hAnsi="DIN-RegularAlternate"/>
          <w:szCs w:val="22"/>
        </w:rPr>
        <w:t xml:space="preserve"> Trend, iniziativa di</w:t>
      </w:r>
      <w:r w:rsidR="00F554A0">
        <w:rPr>
          <w:rFonts w:ascii="DIN-RegularAlternate" w:hAnsi="DIN-RegularAlternate"/>
          <w:szCs w:val="22"/>
        </w:rPr>
        <w:t xml:space="preserve"> Fiera Bolzano </w:t>
      </w:r>
      <w:r w:rsidR="00834FC5">
        <w:rPr>
          <w:rFonts w:ascii="DIN-RegularAlternate" w:hAnsi="DIN-RegularAlternate"/>
          <w:szCs w:val="22"/>
        </w:rPr>
        <w:t>in collaborazione con il Politecnico di Milano, giunto alla sua nona edizione.</w:t>
      </w:r>
    </w:p>
    <w:p w14:paraId="6191B14B" w14:textId="77777777" w:rsidR="002815AA" w:rsidRDefault="002815AA" w:rsidP="002815AA"/>
    <w:p w14:paraId="30CBBC42" w14:textId="68930FEC" w:rsidR="00143385" w:rsidRPr="00620B12" w:rsidRDefault="002F3A17" w:rsidP="00143385">
      <w:pPr>
        <w:tabs>
          <w:tab w:val="left" w:pos="142"/>
        </w:tabs>
        <w:jc w:val="both"/>
        <w:rPr>
          <w:rFonts w:ascii="DIN-RegularAlternate" w:hAnsi="DIN-RegularAlternate"/>
          <w:color w:val="FF0000"/>
          <w:szCs w:val="22"/>
        </w:rPr>
      </w:pPr>
      <w:r w:rsidRPr="009849DC">
        <w:rPr>
          <w:rFonts w:ascii="DIN-RegularAlternate" w:eastAsiaTheme="minorEastAsia" w:hAnsi="DIN-RegularAlternate"/>
          <w:color w:val="000000" w:themeColor="text1"/>
          <w:szCs w:val="22"/>
        </w:rPr>
        <w:t>Anche quest'anno sono</w:t>
      </w:r>
      <w:r>
        <w:rPr>
          <w:rFonts w:ascii="DIN-BoldAlternate" w:hAnsi="DIN-BoldAlternate"/>
          <w:b/>
          <w:szCs w:val="22"/>
        </w:rPr>
        <w:t xml:space="preserve"> </w:t>
      </w:r>
      <w:r w:rsidR="002E3CE5" w:rsidRPr="00213CEB">
        <w:rPr>
          <w:rFonts w:ascii="DIN-BoldAlternate" w:hAnsi="DIN-BoldAlternate"/>
          <w:szCs w:val="22"/>
        </w:rPr>
        <w:t xml:space="preserve">tre le </w:t>
      </w:r>
      <w:r w:rsidR="000C1228" w:rsidRPr="00213CEB">
        <w:rPr>
          <w:rFonts w:ascii="DIN-BoldAlternate" w:hAnsi="DIN-BoldAlternate"/>
          <w:szCs w:val="22"/>
        </w:rPr>
        <w:t>categorie</w:t>
      </w:r>
      <w:r w:rsidR="000C1228">
        <w:rPr>
          <w:rFonts w:ascii="DIN-BoldAlternate" w:hAnsi="DIN-BoldAlternate"/>
          <w:szCs w:val="22"/>
        </w:rPr>
        <w:t xml:space="preserve"> </w:t>
      </w:r>
      <w:r w:rsidR="002E3CE5">
        <w:rPr>
          <w:rFonts w:ascii="DIN-BoldAlternate" w:hAnsi="DIN-BoldAlternate"/>
          <w:szCs w:val="22"/>
        </w:rPr>
        <w:t xml:space="preserve">del </w:t>
      </w:r>
      <w:proofErr w:type="spellStart"/>
      <w:r w:rsidR="002E3CE5">
        <w:rPr>
          <w:rFonts w:ascii="DIN-BoldAlternate" w:hAnsi="DIN-BoldAlternate"/>
          <w:szCs w:val="22"/>
        </w:rPr>
        <w:t>Klimahouse</w:t>
      </w:r>
      <w:proofErr w:type="spellEnd"/>
      <w:r w:rsidR="002E3CE5">
        <w:rPr>
          <w:rFonts w:ascii="DIN-BoldAlternate" w:hAnsi="DIN-BoldAlternate"/>
          <w:szCs w:val="22"/>
        </w:rPr>
        <w:t xml:space="preserve"> Trend</w:t>
      </w:r>
      <w:r w:rsidR="00621021">
        <w:rPr>
          <w:rFonts w:ascii="DIN-BoldAlternate" w:hAnsi="DIN-BoldAlternate"/>
          <w:szCs w:val="22"/>
        </w:rPr>
        <w:t xml:space="preserve"> </w:t>
      </w:r>
      <w:r w:rsidR="00143385">
        <w:rPr>
          <w:rFonts w:ascii="DIN-RegularAlternate" w:hAnsi="DIN-RegularAlternate"/>
          <w:szCs w:val="22"/>
        </w:rPr>
        <w:t>p</w:t>
      </w:r>
      <w:r w:rsidR="00143385" w:rsidRPr="00620B12">
        <w:rPr>
          <w:rFonts w:ascii="DIN-RegularAlternate" w:hAnsi="DIN-RegularAlternate"/>
          <w:szCs w:val="22"/>
        </w:rPr>
        <w:t xml:space="preserve">er ciascuna delle </w:t>
      </w:r>
      <w:r w:rsidR="00143385" w:rsidRPr="004F4CEA">
        <w:rPr>
          <w:rFonts w:ascii="DIN-RegularAlternate" w:hAnsi="DIN-RegularAlternate"/>
          <w:szCs w:val="22"/>
        </w:rPr>
        <w:t>quali</w:t>
      </w:r>
      <w:r w:rsidR="00143385" w:rsidRPr="00620B12">
        <w:rPr>
          <w:rFonts w:ascii="DIN-RegularAlternate" w:hAnsi="DIN-RegularAlternate"/>
          <w:szCs w:val="22"/>
        </w:rPr>
        <w:t xml:space="preserve"> verrà decretato</w:t>
      </w:r>
      <w:r w:rsidR="004F4CEA">
        <w:rPr>
          <w:rFonts w:ascii="DIN-RegularAlternate" w:hAnsi="DIN-RegularAlternate"/>
          <w:szCs w:val="22"/>
        </w:rPr>
        <w:t xml:space="preserve"> </w:t>
      </w:r>
      <w:r w:rsidR="00143385" w:rsidRPr="00034072">
        <w:rPr>
          <w:rFonts w:ascii="DIN-RegularAlternate" w:hAnsi="DIN-RegularAlternate"/>
          <w:b/>
          <w:szCs w:val="22"/>
        </w:rPr>
        <w:t>un vincitore</w:t>
      </w:r>
      <w:r w:rsidR="00143385">
        <w:rPr>
          <w:rFonts w:ascii="DIN-RegularAlternate" w:hAnsi="DIN-RegularAlternate"/>
          <w:b/>
          <w:szCs w:val="22"/>
        </w:rPr>
        <w:t xml:space="preserve"> tematico</w:t>
      </w:r>
      <w:r w:rsidR="00143385" w:rsidRPr="00620B12">
        <w:rPr>
          <w:rFonts w:ascii="DIN-RegularAlternate" w:hAnsi="DIN-RegularAlternate"/>
          <w:szCs w:val="22"/>
        </w:rPr>
        <w:t xml:space="preserve"> e, tra queste tre</w:t>
      </w:r>
      <w:r w:rsidR="00143385">
        <w:rPr>
          <w:rFonts w:ascii="DIN-RegularAlternate" w:hAnsi="DIN-RegularAlternate"/>
          <w:szCs w:val="22"/>
        </w:rPr>
        <w:t xml:space="preserve">, </w:t>
      </w:r>
      <w:r w:rsidR="00143385" w:rsidRPr="00620B12">
        <w:rPr>
          <w:rFonts w:ascii="DIN-RegularAlternate" w:hAnsi="DIN-RegularAlternate"/>
          <w:szCs w:val="22"/>
        </w:rPr>
        <w:t xml:space="preserve">un </w:t>
      </w:r>
      <w:r w:rsidR="00143385" w:rsidRPr="00034072">
        <w:rPr>
          <w:rFonts w:ascii="DIN-RegularAlternate" w:hAnsi="DIN-RegularAlternate"/>
          <w:b/>
          <w:szCs w:val="22"/>
        </w:rPr>
        <w:t>vincitore assoluto</w:t>
      </w:r>
      <w:r w:rsidR="00143385">
        <w:rPr>
          <w:rFonts w:ascii="DIN-RegularAlternate" w:hAnsi="DIN-RegularAlternate"/>
          <w:b/>
          <w:szCs w:val="22"/>
        </w:rPr>
        <w:t xml:space="preserve"> (Premio </w:t>
      </w:r>
      <w:r w:rsidR="00143385" w:rsidRPr="00E457B8">
        <w:rPr>
          <w:rFonts w:ascii="DIN-RegularAlternate" w:hAnsi="DIN-RegularAlternate"/>
          <w:b/>
          <w:i/>
          <w:szCs w:val="22"/>
        </w:rPr>
        <w:t>Absolute</w:t>
      </w:r>
      <w:r w:rsidR="00143385">
        <w:rPr>
          <w:rFonts w:ascii="DIN-RegularAlternate" w:hAnsi="DIN-RegularAlternate"/>
          <w:b/>
          <w:szCs w:val="22"/>
        </w:rPr>
        <w:t>)</w:t>
      </w:r>
      <w:r w:rsidR="00143385">
        <w:rPr>
          <w:rFonts w:ascii="DIN-RegularAlternate" w:hAnsi="DIN-RegularAlternate"/>
          <w:szCs w:val="22"/>
        </w:rPr>
        <w:t>:</w:t>
      </w:r>
    </w:p>
    <w:p w14:paraId="3B25A766" w14:textId="6F017910" w:rsidR="00143385" w:rsidRDefault="00143385" w:rsidP="002E3CE5">
      <w:pPr>
        <w:pStyle w:val="NormaleWeb"/>
        <w:tabs>
          <w:tab w:val="left" w:pos="142"/>
        </w:tabs>
        <w:spacing w:before="0" w:beforeAutospacing="0" w:after="0" w:afterAutospacing="0"/>
        <w:jc w:val="both"/>
        <w:rPr>
          <w:rFonts w:ascii="DIN-BoldAlternate" w:hAnsi="DIN-BoldAlternate"/>
          <w:sz w:val="22"/>
          <w:szCs w:val="22"/>
        </w:rPr>
      </w:pPr>
      <w:r>
        <w:rPr>
          <w:rFonts w:ascii="DIN-BoldAlternate" w:hAnsi="DIN-BoldAlternate"/>
          <w:sz w:val="22"/>
          <w:szCs w:val="22"/>
        </w:rPr>
        <w:t xml:space="preserve">- </w:t>
      </w:r>
      <w:r w:rsidR="005B6675">
        <w:rPr>
          <w:rFonts w:ascii="DIN-BoldAlternate" w:hAnsi="DIN-BoldAlternate"/>
          <w:sz w:val="22"/>
          <w:szCs w:val="22"/>
        </w:rPr>
        <w:t>l</w:t>
      </w:r>
      <w:r w:rsidR="000C1228">
        <w:rPr>
          <w:rFonts w:ascii="DIN-BoldAlternate" w:hAnsi="DIN-BoldAlternate"/>
          <w:sz w:val="22"/>
          <w:szCs w:val="22"/>
        </w:rPr>
        <w:t xml:space="preserve">a categoria </w:t>
      </w:r>
      <w:proofErr w:type="spellStart"/>
      <w:r w:rsidR="000C1228" w:rsidRPr="00213CEB">
        <w:rPr>
          <w:rFonts w:ascii="DIN-BoldAlternate" w:hAnsi="DIN-BoldAlternate"/>
          <w:sz w:val="22"/>
          <w:szCs w:val="22"/>
        </w:rPr>
        <w:t>Innovation</w:t>
      </w:r>
      <w:proofErr w:type="spellEnd"/>
      <w:r w:rsidR="00312A85" w:rsidRPr="00312A85">
        <w:rPr>
          <w:rFonts w:ascii="DIN-RegularAlternate" w:hAnsi="DIN-RegularAlternate"/>
          <w:sz w:val="22"/>
          <w:szCs w:val="22"/>
        </w:rPr>
        <w:t>,</w:t>
      </w:r>
      <w:r w:rsidR="000C1228">
        <w:rPr>
          <w:rFonts w:ascii="DIN-BoldAlternate" w:hAnsi="DIN-BoldAlternate"/>
          <w:sz w:val="22"/>
          <w:szCs w:val="22"/>
        </w:rPr>
        <w:t xml:space="preserve">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dedicata alle a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ziende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caratterizzate da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 eccellenti capacità nella ricerca industriale e/o tecnologica, nonché nello sviluppo e nella commercializzazione di prodotti innovativi nel campo dell'edilizia sostenibile ed energeticamente efficiente</w:t>
      </w:r>
    </w:p>
    <w:p w14:paraId="163A13CA" w14:textId="1AE23E87" w:rsidR="00143385" w:rsidRDefault="00143385" w:rsidP="00143385">
      <w:pPr>
        <w:tabs>
          <w:tab w:val="left" w:pos="142"/>
        </w:tabs>
        <w:jc w:val="both"/>
        <w:rPr>
          <w:rFonts w:ascii="DIN-BoldAlternate" w:hAnsi="DIN-BoldAlternate"/>
          <w:szCs w:val="22"/>
        </w:rPr>
      </w:pPr>
      <w:r>
        <w:rPr>
          <w:rFonts w:ascii="DIN-BoldAlternate" w:hAnsi="DIN-BoldAlternate"/>
          <w:szCs w:val="22"/>
        </w:rPr>
        <w:t xml:space="preserve">- </w:t>
      </w:r>
      <w:r w:rsidR="008F0024">
        <w:rPr>
          <w:rFonts w:ascii="DIN-BoldAlternate" w:hAnsi="DIN-BoldAlternate"/>
          <w:szCs w:val="22"/>
        </w:rPr>
        <w:t xml:space="preserve">la </w:t>
      </w:r>
      <w:r>
        <w:rPr>
          <w:rFonts w:ascii="DIN-BoldAlternate" w:hAnsi="DIN-BoldAlternate"/>
          <w:szCs w:val="22"/>
        </w:rPr>
        <w:t>categoria</w:t>
      </w:r>
      <w:r w:rsidR="008F0024">
        <w:rPr>
          <w:rFonts w:ascii="DIN-BoldAlternate" w:hAnsi="DIN-BoldAlternate"/>
          <w:szCs w:val="22"/>
        </w:rPr>
        <w:t xml:space="preserve"> </w:t>
      </w:r>
      <w:proofErr w:type="spellStart"/>
      <w:r w:rsidR="008F0024" w:rsidRPr="00213CEB">
        <w:rPr>
          <w:rFonts w:ascii="DIN-BoldAlternate" w:hAnsi="DIN-BoldAlternate"/>
          <w:szCs w:val="22"/>
        </w:rPr>
        <w:t>Timely</w:t>
      </w:r>
      <w:proofErr w:type="spellEnd"/>
      <w:r w:rsidR="008F0024" w:rsidRPr="00312A85">
        <w:rPr>
          <w:rFonts w:ascii="DIN-RegularAlternate" w:hAnsi="DIN-RegularAlternate"/>
          <w:szCs w:val="22"/>
        </w:rPr>
        <w:t>,</w:t>
      </w:r>
      <w:r w:rsidR="008F0024">
        <w:rPr>
          <w:rFonts w:ascii="DIN-BoldAlternate" w:hAnsi="DIN-BoldAlternate"/>
          <w:szCs w:val="22"/>
        </w:rPr>
        <w:t xml:space="preserve"> </w:t>
      </w:r>
      <w:r w:rsidR="0038555D">
        <w:rPr>
          <w:rFonts w:ascii="DIN-RegularAlternate" w:hAnsi="DIN-RegularAlternate"/>
          <w:color w:val="000000" w:themeColor="text1"/>
          <w:szCs w:val="22"/>
        </w:rPr>
        <w:t>rivolta</w:t>
      </w:r>
      <w:r w:rsidRPr="00143385">
        <w:rPr>
          <w:rFonts w:ascii="DIN-RegularAlternate" w:hAnsi="DIN-RegularAlternate"/>
          <w:color w:val="000000" w:themeColor="text1"/>
          <w:szCs w:val="22"/>
        </w:rPr>
        <w:t xml:space="preserve"> alle aziende che dimostrano </w:t>
      </w:r>
      <w:r w:rsidRPr="00620B12">
        <w:rPr>
          <w:rFonts w:ascii="DIN-RegularAlternate" w:hAnsi="DIN-RegularAlternate"/>
          <w:color w:val="000000" w:themeColor="text1"/>
          <w:szCs w:val="22"/>
        </w:rPr>
        <w:t xml:space="preserve">una spiccata attitudine a sviluppare prodotti e sistemi in grado di rispondere tempestivamente e concretamente ad esigenze estremamente attuali </w:t>
      </w:r>
      <w:r w:rsidR="00621021">
        <w:rPr>
          <w:rFonts w:ascii="DIN-RegularAlternate" w:hAnsi="DIN-RegularAlternate"/>
          <w:color w:val="000000" w:themeColor="text1"/>
          <w:szCs w:val="22"/>
        </w:rPr>
        <w:t>ed emergenti</w:t>
      </w:r>
      <w:r w:rsidR="008F0024">
        <w:rPr>
          <w:rFonts w:ascii="DIN-BoldAlternate" w:hAnsi="DIN-BoldAlternate"/>
          <w:szCs w:val="22"/>
        </w:rPr>
        <w:t xml:space="preserve"> </w:t>
      </w:r>
    </w:p>
    <w:p w14:paraId="7DEC2DBB" w14:textId="252FC6D1" w:rsidR="000C1228" w:rsidRDefault="00143385" w:rsidP="002E3CE5">
      <w:pPr>
        <w:pStyle w:val="NormaleWeb"/>
        <w:tabs>
          <w:tab w:val="left" w:pos="142"/>
        </w:tabs>
        <w:spacing w:before="0" w:beforeAutospacing="0" w:after="0" w:afterAutospacing="0"/>
        <w:jc w:val="both"/>
        <w:rPr>
          <w:rFonts w:ascii="DIN-BoldAlternate" w:hAnsi="DIN-BoldAlternate"/>
          <w:sz w:val="22"/>
          <w:szCs w:val="22"/>
        </w:rPr>
      </w:pPr>
      <w:r>
        <w:rPr>
          <w:rFonts w:ascii="DIN-BoldAlternate" w:hAnsi="DIN-BoldAlternate"/>
          <w:sz w:val="22"/>
          <w:szCs w:val="22"/>
        </w:rPr>
        <w:lastRenderedPageBreak/>
        <w:t xml:space="preserve">- </w:t>
      </w:r>
      <w:r w:rsidR="008F0024">
        <w:rPr>
          <w:rFonts w:ascii="DIN-BoldAlternate" w:hAnsi="DIN-BoldAlternate"/>
          <w:sz w:val="22"/>
          <w:szCs w:val="22"/>
        </w:rPr>
        <w:t xml:space="preserve">la categoria </w:t>
      </w:r>
      <w:proofErr w:type="spellStart"/>
      <w:r w:rsidR="008F0024" w:rsidRPr="00213CEB">
        <w:rPr>
          <w:rFonts w:ascii="DIN-BoldAlternate" w:hAnsi="DIN-BoldAlternate"/>
          <w:sz w:val="22"/>
          <w:szCs w:val="22"/>
        </w:rPr>
        <w:t>Widespread</w:t>
      </w:r>
      <w:proofErr w:type="spellEnd"/>
      <w:r w:rsidR="00312A85" w:rsidRPr="00312A85">
        <w:rPr>
          <w:rFonts w:ascii="DIN-RegularAlternate" w:hAnsi="DIN-RegularAlternate"/>
          <w:sz w:val="22"/>
          <w:szCs w:val="22"/>
        </w:rPr>
        <w:t>,</w:t>
      </w:r>
      <w:r w:rsidRPr="00E40A25">
        <w:rPr>
          <w:rFonts w:ascii="DIN-RegularAlternate" w:hAnsi="DIN-RegularAlternate"/>
          <w:color w:val="000000" w:themeColor="text1"/>
          <w:sz w:val="22"/>
          <w:szCs w:val="22"/>
        </w:rPr>
        <w:t xml:space="preserve">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dedicata alle aziende che hanno svi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luppato e commercializzato prodotti e sistemi altamente competitivi, dimostrando la capacità di incontrare e soddisfare </w:t>
      </w:r>
      <w:r w:rsidR="00E15BE5">
        <w:rPr>
          <w:rFonts w:ascii="DIN-RegularAlternate" w:hAnsi="DIN-RegularAlternate"/>
          <w:color w:val="000000" w:themeColor="text1"/>
          <w:sz w:val="22"/>
          <w:szCs w:val="22"/>
        </w:rPr>
        <w:t>le necessità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 di ampie fasce di utenti, ottenendo una larga diffusione sul mercato</w:t>
      </w:r>
      <w:r w:rsidR="000E596F">
        <w:rPr>
          <w:rFonts w:ascii="DIN-BoldAlternate" w:hAnsi="DIN-BoldAlternate"/>
          <w:sz w:val="22"/>
          <w:szCs w:val="22"/>
        </w:rPr>
        <w:t xml:space="preserve">. </w:t>
      </w:r>
    </w:p>
    <w:p w14:paraId="03A0D649" w14:textId="77777777" w:rsidR="00834FC5" w:rsidRDefault="00834FC5" w:rsidP="00AE161E">
      <w:pPr>
        <w:jc w:val="both"/>
        <w:rPr>
          <w:rFonts w:ascii="DIN-BoldAlternate" w:eastAsiaTheme="minorEastAsia" w:hAnsi="DIN-BoldAlternate"/>
          <w:szCs w:val="22"/>
        </w:rPr>
      </w:pPr>
    </w:p>
    <w:p w14:paraId="26B41563" w14:textId="1529F998" w:rsidR="00C354EC" w:rsidRDefault="00834FC5" w:rsidP="00AE161E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A3FF1">
        <w:rPr>
          <w:rFonts w:ascii="DIN-RegularAlternate" w:hAnsi="DIN-RegularAlternate"/>
          <w:color w:val="000000" w:themeColor="text1"/>
          <w:szCs w:val="22"/>
        </w:rPr>
        <w:t>La valutazione de</w:t>
      </w:r>
      <w:r w:rsidR="00B952E5" w:rsidRPr="001A3FF1">
        <w:rPr>
          <w:rFonts w:ascii="DIN-RegularAlternate" w:hAnsi="DIN-RegularAlternate"/>
          <w:color w:val="000000" w:themeColor="text1"/>
          <w:szCs w:val="22"/>
        </w:rPr>
        <w:t>l</w:t>
      </w:r>
      <w:r w:rsidRPr="001A3FF1">
        <w:rPr>
          <w:rFonts w:ascii="DIN-RegularAlternate" w:hAnsi="DIN-RegularAlternate"/>
          <w:color w:val="000000" w:themeColor="text1"/>
          <w:szCs w:val="22"/>
        </w:rPr>
        <w:t xml:space="preserve">le candidature sarà a cura della </w:t>
      </w:r>
      <w:r w:rsidR="004F4CEA" w:rsidRPr="001A3FF1">
        <w:rPr>
          <w:rFonts w:ascii="DIN-RegularAlternate" w:hAnsi="DIN-RegularAlternate"/>
          <w:b/>
          <w:color w:val="000000" w:themeColor="text1"/>
          <w:szCs w:val="22"/>
        </w:rPr>
        <w:t xml:space="preserve">giuria </w:t>
      </w:r>
      <w:r w:rsidRPr="001A3FF1">
        <w:rPr>
          <w:rFonts w:ascii="DIN-RegularAlternate" w:hAnsi="DIN-RegularAlternate"/>
          <w:b/>
          <w:color w:val="000000" w:themeColor="text1"/>
          <w:szCs w:val="22"/>
        </w:rPr>
        <w:t xml:space="preserve">di esperti </w:t>
      </w:r>
      <w:r w:rsidR="00F06A15" w:rsidRPr="001A3FF1">
        <w:rPr>
          <w:rFonts w:ascii="DIN-RegularAlternate" w:hAnsi="DIN-RegularAlternate"/>
          <w:b/>
          <w:color w:val="000000" w:themeColor="text1"/>
          <w:szCs w:val="22"/>
        </w:rPr>
        <w:t>del settore energia-edificio-ambiente</w:t>
      </w:r>
      <w:r w:rsidR="00F06A15" w:rsidRPr="001A3FF1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F06A15" w:rsidRPr="00AE161E">
        <w:rPr>
          <w:rFonts w:ascii="DIN-RegularAlternate" w:hAnsi="DIN-RegularAlternate"/>
          <w:color w:val="000000" w:themeColor="text1"/>
          <w:szCs w:val="22"/>
        </w:rPr>
        <w:t>impegnati in progetti di ricerca e sviluppo e realizzazioni di portata internazionale</w:t>
      </w:r>
      <w:r w:rsidR="00AE161E" w:rsidRPr="00AE161E">
        <w:rPr>
          <w:rFonts w:ascii="DIN-RegularAlternate" w:hAnsi="DIN-RegularAlternate"/>
          <w:color w:val="000000" w:themeColor="text1"/>
          <w:szCs w:val="22"/>
        </w:rPr>
        <w:t xml:space="preserve">: 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>Ulrich San</w:t>
      </w:r>
      <w:r w:rsidR="00C37537">
        <w:rPr>
          <w:rFonts w:ascii="DIN-RegularAlternate" w:hAnsi="DIN-RegularAlternate"/>
          <w:color w:val="000000" w:themeColor="text1"/>
          <w:szCs w:val="22"/>
        </w:rPr>
        <w:t>ta -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 Direttore Agenzia </w:t>
      </w:r>
      <w:proofErr w:type="spellStart"/>
      <w:r w:rsidR="00C61E73" w:rsidRPr="001A3FF1">
        <w:rPr>
          <w:rFonts w:ascii="DIN-RegularAlternate" w:hAnsi="DIN-RegularAlternate"/>
          <w:color w:val="000000" w:themeColor="text1"/>
          <w:szCs w:val="22"/>
        </w:rPr>
        <w:t>CasaClima</w:t>
      </w:r>
      <w:proofErr w:type="spellEnd"/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C37537">
        <w:rPr>
          <w:rFonts w:ascii="DIN-RegularAlternate" w:hAnsi="DIN-RegularAlternate"/>
          <w:color w:val="000000" w:themeColor="text1"/>
          <w:szCs w:val="22"/>
        </w:rPr>
        <w:t xml:space="preserve">Andrea </w:t>
      </w:r>
      <w:proofErr w:type="spellStart"/>
      <w:r w:rsidR="00C37537">
        <w:rPr>
          <w:rFonts w:ascii="DIN-RegularAlternate" w:hAnsi="DIN-RegularAlternate"/>
          <w:color w:val="000000" w:themeColor="text1"/>
          <w:szCs w:val="22"/>
        </w:rPr>
        <w:t>Gasparella</w:t>
      </w:r>
      <w:proofErr w:type="spellEnd"/>
      <w:r w:rsidR="00C37537">
        <w:rPr>
          <w:rFonts w:ascii="DIN-RegularAlternate" w:hAnsi="DIN-RegularAlternate"/>
          <w:color w:val="000000" w:themeColor="text1"/>
          <w:szCs w:val="22"/>
        </w:rPr>
        <w:t xml:space="preserve"> -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Professore </w:t>
      </w:r>
      <w:r w:rsidR="00C97B2A">
        <w:rPr>
          <w:rFonts w:ascii="DIN-RegularAlternate" w:hAnsi="DIN-RegularAlternate"/>
          <w:color w:val="000000" w:themeColor="text1"/>
          <w:szCs w:val="22"/>
        </w:rPr>
        <w:t xml:space="preserve">Ordinario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della 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 xml:space="preserve">Libera Università di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Bolzano, Wolfram </w:t>
      </w:r>
      <w:proofErr w:type="spellStart"/>
      <w:r w:rsidR="00C61E73" w:rsidRPr="001A3FF1">
        <w:rPr>
          <w:rFonts w:ascii="DIN-RegularAlternate" w:hAnsi="DIN-RegularAlternate"/>
          <w:color w:val="000000" w:themeColor="text1"/>
          <w:szCs w:val="22"/>
        </w:rPr>
        <w:t>Sparber</w:t>
      </w:r>
      <w:proofErr w:type="spellEnd"/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 dell'</w:t>
      </w:r>
      <w:proofErr w:type="spellStart"/>
      <w:r w:rsidR="00AE161E" w:rsidRPr="001A3FF1">
        <w:rPr>
          <w:rFonts w:ascii="DIN-RegularAlternate" w:hAnsi="DIN-RegularAlternate"/>
          <w:color w:val="000000" w:themeColor="text1"/>
          <w:szCs w:val="22"/>
        </w:rPr>
        <w:t>Institu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>te</w:t>
      </w:r>
      <w:proofErr w:type="spellEnd"/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 of </w:t>
      </w:r>
      <w:proofErr w:type="spellStart"/>
      <w:r w:rsidR="00C61E73" w:rsidRPr="001A3FF1">
        <w:rPr>
          <w:rFonts w:ascii="DIN-RegularAlternate" w:hAnsi="DIN-RegularAlternate"/>
          <w:color w:val="000000" w:themeColor="text1"/>
          <w:szCs w:val="22"/>
        </w:rPr>
        <w:t>Renewable</w:t>
      </w:r>
      <w:proofErr w:type="spellEnd"/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 Energy - EURAC </w:t>
      </w:r>
      <w:proofErr w:type="spellStart"/>
      <w:r w:rsidR="00C61E73" w:rsidRPr="001A3FF1">
        <w:rPr>
          <w:rFonts w:ascii="DIN-RegularAlternate" w:hAnsi="DIN-RegularAlternate"/>
          <w:color w:val="000000" w:themeColor="text1"/>
          <w:szCs w:val="22"/>
        </w:rPr>
        <w:t>R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>esearch</w:t>
      </w:r>
      <w:proofErr w:type="spellEnd"/>
      <w:r w:rsidR="004D6288" w:rsidRPr="001A3FF1">
        <w:rPr>
          <w:rFonts w:ascii="DIN-RegularAlternate" w:hAnsi="DIN-RegularAlternate"/>
          <w:color w:val="000000" w:themeColor="text1"/>
          <w:szCs w:val="22"/>
        </w:rPr>
        <w:t>, Ingrid Paoletti - Professore Associato Dipartimento di Architettura, Ingegneria delle Costruzioni e Ambiente Costruito, Valeria Erba</w:t>
      </w:r>
      <w:r w:rsidR="00C37537">
        <w:rPr>
          <w:rFonts w:ascii="DIN-RegularAlternate" w:hAnsi="DIN-RegularAlternate"/>
          <w:color w:val="000000" w:themeColor="text1"/>
          <w:szCs w:val="22"/>
        </w:rPr>
        <w:t xml:space="preserve"> -</w:t>
      </w:r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Presidente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Anit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, Carlo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Calderan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- studio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CeZ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Calderan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Zanovello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Architetti, Oscar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Stuffer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-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Ceo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proofErr w:type="spellStart"/>
      <w:r w:rsidR="00794046" w:rsidRPr="001A3FF1">
        <w:rPr>
          <w:rFonts w:ascii="DIN-RegularAlternate" w:hAnsi="DIN-RegularAlternate"/>
          <w:color w:val="000000" w:themeColor="text1"/>
          <w:szCs w:val="22"/>
        </w:rPr>
        <w:t>Solarraum</w:t>
      </w:r>
      <w:proofErr w:type="spellEnd"/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. </w:t>
      </w:r>
    </w:p>
    <w:p w14:paraId="39BC19CA" w14:textId="77777777" w:rsidR="001A3FF1" w:rsidRPr="001A3FF1" w:rsidRDefault="001A3FF1" w:rsidP="00AE161E">
      <w:pPr>
        <w:jc w:val="both"/>
        <w:rPr>
          <w:rFonts w:ascii="DIN-RegularAlternate" w:hAnsi="DIN-RegularAlternate"/>
          <w:color w:val="000000" w:themeColor="text1"/>
          <w:szCs w:val="22"/>
        </w:rPr>
      </w:pPr>
      <w:bookmarkStart w:id="0" w:name="_GoBack"/>
      <w:bookmarkEnd w:id="0"/>
    </w:p>
    <w:p w14:paraId="3B79048F" w14:textId="79A973DA" w:rsidR="00375352" w:rsidRDefault="004F4CEA" w:rsidP="00792818">
      <w:pPr>
        <w:jc w:val="both"/>
        <w:rPr>
          <w:rFonts w:ascii="DIN-RegularAlternate" w:eastAsia="Arial Unicode MS" w:hAnsi="DIN-RegularAlternate" w:cs="Arial Unicode MS"/>
          <w:color w:val="000000" w:themeColor="text1"/>
          <w:szCs w:val="22"/>
        </w:rPr>
      </w:pPr>
      <w:r w:rsidRPr="002D2DF5">
        <w:rPr>
          <w:rFonts w:ascii="DIN-BoldAlternate" w:eastAsia="Arial Unicode MS" w:hAnsi="DIN-BoldAlternate" w:cs="Arial Unicode MS"/>
          <w:color w:val="000000" w:themeColor="text1"/>
          <w:szCs w:val="22"/>
        </w:rPr>
        <w:t>Presidente della Giuria</w:t>
      </w:r>
      <w:r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, </w:t>
      </w:r>
      <w:r w:rsidR="001B6306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il </w:t>
      </w:r>
      <w:r w:rsidR="002459DB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Professore Niccolò Aste, Professore ordinario </w:t>
      </w:r>
      <w:r w:rsidR="008177B4">
        <w:rPr>
          <w:rFonts w:ascii="DIN-RegularAlternate" w:eastAsia="Arial Unicode MS" w:hAnsi="DIN-RegularAlternate" w:cs="Arial Unicode MS"/>
          <w:color w:val="000000" w:themeColor="text1"/>
          <w:szCs w:val="22"/>
        </w:rPr>
        <w:t>del</w:t>
      </w:r>
      <w:r w:rsid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 </w:t>
      </w:r>
      <w:r w:rsidR="00375352" w:rsidRP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>Dipartimento di Architettura, Ingegneria delle Costruzioni e Ambiente Costruito</w:t>
      </w:r>
      <w:r w:rsid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>.</w:t>
      </w:r>
    </w:p>
    <w:p w14:paraId="1CA60A35" w14:textId="77777777" w:rsidR="00375352" w:rsidRPr="00375352" w:rsidRDefault="00375352" w:rsidP="00375352">
      <w:pPr>
        <w:rPr>
          <w:rFonts w:ascii="DIN-RegularAlternate" w:eastAsia="Arial Unicode MS" w:hAnsi="DIN-RegularAlternate" w:cs="Arial Unicode MS"/>
          <w:color w:val="000000" w:themeColor="text1"/>
          <w:szCs w:val="22"/>
        </w:rPr>
      </w:pPr>
    </w:p>
    <w:p w14:paraId="20559A0A" w14:textId="5A6BC9A0" w:rsidR="007C5EBC" w:rsidRDefault="00A761A7" w:rsidP="00375352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7940B2">
        <w:rPr>
          <w:rFonts w:ascii="DIN-RegularAlternate" w:hAnsi="DIN-RegularAlternate"/>
          <w:color w:val="000000" w:themeColor="text1"/>
          <w:szCs w:val="22"/>
        </w:rPr>
        <w:t xml:space="preserve">I primi classificati nelle tre categorie del </w:t>
      </w:r>
      <w:proofErr w:type="spellStart"/>
      <w:r w:rsidRPr="007940B2">
        <w:rPr>
          <w:rFonts w:ascii="DIN-RegularAlternate" w:hAnsi="DIN-RegularAlternate"/>
          <w:color w:val="000000" w:themeColor="text1"/>
          <w:szCs w:val="22"/>
        </w:rPr>
        <w:t>Klimahou</w:t>
      </w:r>
      <w:r w:rsidR="001B6306">
        <w:rPr>
          <w:rFonts w:ascii="DIN-RegularAlternate" w:hAnsi="DIN-RegularAlternate"/>
          <w:color w:val="000000" w:themeColor="text1"/>
          <w:szCs w:val="22"/>
        </w:rPr>
        <w:t>se</w:t>
      </w:r>
      <w:proofErr w:type="spellEnd"/>
      <w:r w:rsidR="001B6306">
        <w:rPr>
          <w:rFonts w:ascii="DIN-RegularAlternate" w:hAnsi="DIN-RegularAlternate"/>
          <w:color w:val="000000" w:themeColor="text1"/>
          <w:szCs w:val="22"/>
        </w:rPr>
        <w:t xml:space="preserve"> Trend 2019</w:t>
      </w:r>
      <w:r w:rsidRPr="007940B2">
        <w:rPr>
          <w:rFonts w:ascii="DIN-RegularAlternate" w:hAnsi="DIN-RegularAlternate"/>
          <w:color w:val="000000" w:themeColor="text1"/>
          <w:szCs w:val="22"/>
        </w:rPr>
        <w:t xml:space="preserve"> riceveranno </w:t>
      </w:r>
      <w:r w:rsidR="00312A85">
        <w:rPr>
          <w:rFonts w:ascii="DIN-RegularAlternate" w:hAnsi="DIN-RegularAlternate"/>
          <w:color w:val="000000" w:themeColor="text1"/>
          <w:szCs w:val="22"/>
        </w:rPr>
        <w:t xml:space="preserve">un diploma di merito e </w:t>
      </w:r>
      <w:r w:rsidRPr="007940B2">
        <w:rPr>
          <w:rFonts w:ascii="DIN-RegularAlternate" w:hAnsi="DIN-RegularAlternate"/>
          <w:color w:val="000000" w:themeColor="text1"/>
          <w:szCs w:val="22"/>
        </w:rPr>
        <w:t xml:space="preserve">un </w:t>
      </w:r>
      <w:r w:rsidRPr="007940B2">
        <w:rPr>
          <w:rFonts w:ascii="DIN-BoldAlternate" w:hAnsi="DIN-BoldAlternate"/>
          <w:color w:val="000000" w:themeColor="text1"/>
          <w:szCs w:val="22"/>
        </w:rPr>
        <w:t>'Pacchet</w:t>
      </w:r>
      <w:r w:rsidR="00547B6A">
        <w:rPr>
          <w:rFonts w:ascii="DIN-BoldAlternate" w:hAnsi="DIN-BoldAlternate"/>
          <w:color w:val="000000" w:themeColor="text1"/>
          <w:szCs w:val="22"/>
        </w:rPr>
        <w:t xml:space="preserve">to </w:t>
      </w:r>
      <w:proofErr w:type="spellStart"/>
      <w:r w:rsidR="00547B6A">
        <w:rPr>
          <w:rFonts w:ascii="DIN-BoldAlternate" w:hAnsi="DIN-BoldAlternate"/>
          <w:color w:val="000000" w:themeColor="text1"/>
          <w:szCs w:val="22"/>
        </w:rPr>
        <w:t>premio'</w:t>
      </w:r>
      <w:proofErr w:type="spellEnd"/>
      <w:r w:rsidR="00547B6A">
        <w:rPr>
          <w:rFonts w:ascii="DIN-BoldAlternate" w:hAnsi="DIN-BoldAlternate"/>
          <w:color w:val="000000" w:themeColor="text1"/>
          <w:szCs w:val="22"/>
        </w:rPr>
        <w:t xml:space="preserve"> del valore di 5.000,</w:t>
      </w:r>
      <w:r w:rsidRPr="007940B2">
        <w:rPr>
          <w:rFonts w:ascii="DIN-BoldAlternate" w:hAnsi="DIN-BoldAlternate"/>
          <w:color w:val="000000" w:themeColor="text1"/>
          <w:szCs w:val="22"/>
        </w:rPr>
        <w:t xml:space="preserve">00 </w:t>
      </w:r>
      <w:r w:rsidR="004A1501">
        <w:rPr>
          <w:rFonts w:ascii="DIN-RegularAlternate" w:hAnsi="DIN-RegularAlternate"/>
          <w:color w:val="000000" w:themeColor="text1"/>
          <w:szCs w:val="22"/>
        </w:rPr>
        <w:t>eur</w:t>
      </w:r>
      <w:r w:rsidR="006A37EF">
        <w:rPr>
          <w:rFonts w:ascii="DIN-RegularAlternate" w:hAnsi="DIN-RegularAlternate"/>
          <w:color w:val="000000" w:themeColor="text1"/>
          <w:szCs w:val="22"/>
        </w:rPr>
        <w:t>o</w:t>
      </w:r>
      <w:r w:rsidR="004F4CEA">
        <w:rPr>
          <w:rFonts w:ascii="DIN-RegularAlternate" w:hAnsi="DIN-RegularAlternate"/>
          <w:color w:val="000000" w:themeColor="text1"/>
          <w:szCs w:val="22"/>
        </w:rPr>
        <w:t xml:space="preserve"> in visibilità e partecipazi</w:t>
      </w:r>
      <w:r w:rsidR="001A3FF1">
        <w:rPr>
          <w:rFonts w:ascii="DIN-RegularAlternate" w:hAnsi="DIN-RegularAlternate"/>
          <w:color w:val="000000" w:themeColor="text1"/>
          <w:szCs w:val="22"/>
        </w:rPr>
        <w:t xml:space="preserve">one ad iniziative </w:t>
      </w:r>
      <w:r w:rsidR="003546A4">
        <w:rPr>
          <w:rFonts w:ascii="DIN-RegularAlternate" w:hAnsi="DIN-RegularAlternate"/>
          <w:color w:val="000000" w:themeColor="text1"/>
          <w:szCs w:val="22"/>
        </w:rPr>
        <w:t>mes</w:t>
      </w:r>
      <w:r w:rsidR="00C97B2A">
        <w:rPr>
          <w:rFonts w:ascii="DIN-RegularAlternate" w:hAnsi="DIN-RegularAlternate"/>
          <w:color w:val="000000" w:themeColor="text1"/>
          <w:szCs w:val="22"/>
        </w:rPr>
        <w:t>s</w:t>
      </w:r>
      <w:r w:rsidR="003546A4">
        <w:rPr>
          <w:rFonts w:ascii="DIN-RegularAlternate" w:hAnsi="DIN-RegularAlternate"/>
          <w:color w:val="000000" w:themeColor="text1"/>
          <w:szCs w:val="22"/>
        </w:rPr>
        <w:t xml:space="preserve">e a punto dal </w:t>
      </w:r>
      <w:r w:rsidR="00275BBB">
        <w:rPr>
          <w:rFonts w:ascii="DIN-RegularAlternate" w:hAnsi="DIN-RegularAlternate"/>
          <w:color w:val="000000" w:themeColor="text1"/>
          <w:szCs w:val="22"/>
        </w:rPr>
        <w:t>Politecnico di Milano.</w:t>
      </w:r>
      <w:r w:rsidR="004F4CEA">
        <w:rPr>
          <w:rFonts w:ascii="DIN-RegularAlternate" w:hAnsi="DIN-RegularAlternate"/>
          <w:color w:val="000000" w:themeColor="text1"/>
          <w:szCs w:val="22"/>
        </w:rPr>
        <w:t xml:space="preserve"> </w:t>
      </w:r>
    </w:p>
    <w:p w14:paraId="1018B38F" w14:textId="77777777" w:rsidR="00375352" w:rsidRDefault="00375352" w:rsidP="004F4CEA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0A3F684A" w14:textId="230F6CEB" w:rsidR="00F06A15" w:rsidRPr="004F4CEA" w:rsidRDefault="004F4CEA" w:rsidP="004F4CEA">
      <w:pPr>
        <w:jc w:val="both"/>
        <w:rPr>
          <w:rFonts w:ascii="DIN-RegularAlternate" w:hAnsi="DIN-RegularAlternate"/>
          <w:color w:val="000000" w:themeColor="text1"/>
          <w:szCs w:val="22"/>
        </w:rPr>
      </w:pPr>
      <w:r>
        <w:rPr>
          <w:rFonts w:ascii="DIN-RegularAlternate" w:hAnsi="DIN-RegularAlternate"/>
          <w:color w:val="000000" w:themeColor="text1"/>
          <w:szCs w:val="22"/>
        </w:rPr>
        <w:t xml:space="preserve">La partecipazione al </w:t>
      </w:r>
      <w:proofErr w:type="spellStart"/>
      <w:r>
        <w:rPr>
          <w:rFonts w:ascii="DIN-RegularAlternate" w:hAnsi="DIN-RegularAlternate"/>
          <w:color w:val="000000" w:themeColor="text1"/>
          <w:szCs w:val="22"/>
        </w:rPr>
        <w:t>Klimahouse</w:t>
      </w:r>
      <w:proofErr w:type="spellEnd"/>
      <w:r>
        <w:rPr>
          <w:rFonts w:ascii="DIN-RegularAlternate" w:hAnsi="DIN-RegularAlternate"/>
          <w:color w:val="000000" w:themeColor="text1"/>
          <w:szCs w:val="22"/>
        </w:rPr>
        <w:t xml:space="preserve"> Trend</w:t>
      </w:r>
      <w:r w:rsidR="00F06A15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F06A15" w:rsidRPr="00620B12">
        <w:rPr>
          <w:rFonts w:ascii="DIN-RegularAlternate" w:hAnsi="DIN-RegularAlternate"/>
          <w:color w:val="000000" w:themeColor="text1"/>
          <w:szCs w:val="22"/>
        </w:rPr>
        <w:t xml:space="preserve">è aperta a tutti gli espositori di </w:t>
      </w:r>
      <w:proofErr w:type="spellStart"/>
      <w:r w:rsidR="00F06A15" w:rsidRPr="00620B12">
        <w:rPr>
          <w:rFonts w:ascii="DIN-RegularAlternate" w:hAnsi="DIN-RegularAlternate"/>
          <w:color w:val="000000" w:themeColor="text1"/>
          <w:szCs w:val="22"/>
        </w:rPr>
        <w:t>Klimahouse</w:t>
      </w:r>
      <w:proofErr w:type="spellEnd"/>
      <w:r w:rsidR="00F06A15" w:rsidRPr="00620B12">
        <w:rPr>
          <w:rFonts w:ascii="DIN-RegularAlternate" w:hAnsi="DIN-RegularAlternate"/>
          <w:color w:val="000000" w:themeColor="text1"/>
          <w:szCs w:val="22"/>
        </w:rPr>
        <w:t xml:space="preserve"> 201</w:t>
      </w:r>
      <w:r w:rsidR="00275BBB">
        <w:rPr>
          <w:rFonts w:ascii="DIN-RegularAlternate" w:hAnsi="DIN-RegularAlternate"/>
          <w:color w:val="000000" w:themeColor="text1"/>
          <w:szCs w:val="22"/>
        </w:rPr>
        <w:t>9</w:t>
      </w:r>
      <w:r w:rsidR="00F06A15" w:rsidRPr="00620B12">
        <w:rPr>
          <w:rFonts w:ascii="DIN-RegularAlternate" w:hAnsi="DIN-RegularAlternate"/>
          <w:color w:val="000000" w:themeColor="text1"/>
          <w:szCs w:val="22"/>
        </w:rPr>
        <w:t xml:space="preserve"> </w:t>
      </w:r>
      <w:r>
        <w:rPr>
          <w:rFonts w:ascii="DIN-RegularAlternate" w:hAnsi="DIN-RegularAlternate"/>
          <w:color w:val="000000" w:themeColor="text1"/>
          <w:szCs w:val="22"/>
        </w:rPr>
        <w:t xml:space="preserve">che potranno iscriversi </w:t>
      </w:r>
      <w:r>
        <w:rPr>
          <w:rFonts w:ascii="DIN-BoldAlternate" w:hAnsi="DIN-BoldAlternate"/>
          <w:color w:val="000000" w:themeColor="text1"/>
          <w:szCs w:val="22"/>
        </w:rPr>
        <w:t xml:space="preserve">inviando la propria candidatura </w:t>
      </w:r>
      <w:r w:rsidR="001B6306">
        <w:rPr>
          <w:rFonts w:ascii="DIN-BoldAlternate" w:hAnsi="DIN-BoldAlternate"/>
          <w:color w:val="000000" w:themeColor="text1"/>
          <w:szCs w:val="22"/>
        </w:rPr>
        <w:t xml:space="preserve">entro il </w:t>
      </w:r>
      <w:r w:rsidR="00B178C2">
        <w:rPr>
          <w:rFonts w:ascii="DIN-BoldAlternate" w:hAnsi="DIN-BoldAlternate"/>
          <w:color w:val="000000" w:themeColor="text1"/>
          <w:szCs w:val="22"/>
        </w:rPr>
        <w:t>14</w:t>
      </w:r>
      <w:r w:rsidR="001B6306">
        <w:rPr>
          <w:rFonts w:ascii="DIN-BoldAlternate" w:hAnsi="DIN-BoldAlternate"/>
          <w:color w:val="000000" w:themeColor="text1"/>
          <w:szCs w:val="22"/>
        </w:rPr>
        <w:t xml:space="preserve"> dicembre 2018</w:t>
      </w:r>
      <w:r w:rsidR="00F06A15" w:rsidRPr="00E82730">
        <w:rPr>
          <w:rFonts w:ascii="DIN-BoldAlternate" w:hAnsi="DIN-BoldAlternate"/>
          <w:color w:val="000000" w:themeColor="text1"/>
          <w:szCs w:val="22"/>
        </w:rPr>
        <w:t xml:space="preserve"> </w:t>
      </w:r>
      <w:r>
        <w:rPr>
          <w:rFonts w:ascii="DIN-BoldAlternate" w:hAnsi="DIN-BoldAlternate"/>
          <w:color w:val="000000" w:themeColor="text1"/>
          <w:szCs w:val="22"/>
        </w:rPr>
        <w:t xml:space="preserve">a </w:t>
      </w:r>
      <w:r w:rsidR="00F06A15" w:rsidRPr="00620B12">
        <w:rPr>
          <w:rFonts w:ascii="DIN-RegularAlternate" w:hAnsi="DIN-RegularAlternate"/>
          <w:szCs w:val="22"/>
        </w:rPr>
        <w:t>klimahouse@admirabilia.it</w:t>
      </w:r>
      <w:r>
        <w:rPr>
          <w:rFonts w:ascii="DIN-RegularAlternate" w:hAnsi="DIN-RegularAlternate"/>
          <w:szCs w:val="22"/>
        </w:rPr>
        <w:t xml:space="preserve">. </w:t>
      </w:r>
    </w:p>
    <w:p w14:paraId="29E4E186" w14:textId="77777777" w:rsidR="00555496" w:rsidRPr="00375352" w:rsidRDefault="00555496" w:rsidP="00555496">
      <w:pPr>
        <w:rPr>
          <w:rFonts w:ascii="DIN-BoldAlternate" w:eastAsia="Arial Unicode MS" w:hAnsi="DIN-BoldAlternate" w:cs="Arial"/>
          <w:sz w:val="20"/>
          <w:szCs w:val="20"/>
          <w:bdr w:val="nil"/>
        </w:rPr>
      </w:pPr>
    </w:p>
    <w:p w14:paraId="4526022E" w14:textId="77777777" w:rsidR="00555496" w:rsidRPr="00375352" w:rsidRDefault="00555496" w:rsidP="00555496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5E2E7FE4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Web: http://www.fierabolzano.it/klimahouse/</w:t>
      </w:r>
    </w:p>
    <w:p w14:paraId="38ED3E39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Photo Gallery: </w:t>
      </w:r>
      <w:hyperlink r:id="rId10" w:history="1">
        <w:r w:rsidRPr="00375352">
          <w:rPr>
            <w:rFonts w:ascii="DIN-RegularAlternate" w:eastAsia="Arial Unicode MS" w:hAnsi="DIN-RegularAlternate" w:cs="Arial"/>
            <w:sz w:val="16"/>
            <w:szCs w:val="16"/>
            <w:bdr w:val="nil"/>
            <w:lang w:val="en"/>
          </w:rPr>
          <w:t>http://www.fierabolzano.it/klimahouse/mediateca.htm</w:t>
        </w:r>
      </w:hyperlink>
    </w:p>
    <w:p w14:paraId="0078D5DF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Twitter: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</w:p>
    <w:p w14:paraId="36B1723A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Facebook: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5077E6F9" w14:textId="77777777" w:rsidR="00555496" w:rsidRPr="00375352" w:rsidRDefault="00555496" w:rsidP="00555496">
      <w:pPr>
        <w:rPr>
          <w:rFonts w:ascii="DIN-RegularAlternate" w:hAnsi="DIN-RegularAlternate" w:cs="Arial"/>
          <w:sz w:val="16"/>
          <w:szCs w:val="16"/>
          <w:lang w:val="es-ES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Facebook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Event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: </w:t>
      </w:r>
      <w:hyperlink r:id="rId11" w:history="1">
        <w:r w:rsidRPr="00375352">
          <w:rPr>
            <w:rStyle w:val="Collegamentoipertestuale"/>
            <w:rFonts w:ascii="DIN-RegularAlternate" w:hAnsi="DIN-RegularAlternate" w:cs="Arial"/>
            <w:color w:val="auto"/>
            <w:sz w:val="16"/>
            <w:szCs w:val="16"/>
            <w:lang w:val="es-ES"/>
          </w:rPr>
          <w:t>https://www.facebook.com/events/1507169045993940/</w:t>
        </w:r>
      </w:hyperlink>
    </w:p>
    <w:p w14:paraId="22E4C3D6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Instagram: </w:t>
      </w:r>
      <w:r w:rsidRPr="00375352">
        <w:rPr>
          <w:rFonts w:ascii="DIN-RegularAlternate" w:hAnsi="DIN-RegularAlternate" w:cs="Arial"/>
          <w:sz w:val="16"/>
          <w:szCs w:val="16"/>
          <w:lang w:val="de-DE"/>
        </w:rPr>
        <w:t>https://www.instagram.com/fieramesse/</w:t>
      </w:r>
    </w:p>
    <w:p w14:paraId="3D39B95E" w14:textId="77777777" w:rsidR="00555496" w:rsidRPr="00375352" w:rsidRDefault="00555496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Canale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2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https://www.youtube.com/user/fierabolzano</w:t>
        </w:r>
      </w:hyperlink>
    </w:p>
    <w:p w14:paraId="6A890FB5" w14:textId="77777777" w:rsidR="00555496" w:rsidRDefault="00555496" w:rsidP="005554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Playlist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3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https://www.youtube.com/playlist?list=PL8ADD888681B930B0</w:t>
        </w:r>
      </w:hyperlink>
    </w:p>
    <w:p w14:paraId="4C3F2263" w14:textId="77777777" w:rsidR="0049139E" w:rsidRDefault="0049139E" w:rsidP="005554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2D1717F7" w14:textId="77777777" w:rsidR="0049139E" w:rsidRDefault="0049139E" w:rsidP="005554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69FF3D10" w14:textId="77777777" w:rsidR="0049139E" w:rsidRDefault="0049139E" w:rsidP="005554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7FD682F3" w14:textId="77777777" w:rsidR="0049139E" w:rsidRPr="00375352" w:rsidRDefault="0049139E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555496" w:rsidRPr="00375352" w14:paraId="7BA22960" w14:textId="77777777" w:rsidTr="00EC68CA">
        <w:trPr>
          <w:trHeight w:val="2444"/>
        </w:trPr>
        <w:tc>
          <w:tcPr>
            <w:tcW w:w="6242" w:type="dxa"/>
          </w:tcPr>
          <w:p w14:paraId="272C7450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 Pucher</w:t>
            </w:r>
          </w:p>
          <w:p w14:paraId="6F76E791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3F9EA2F5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Brand &amp; Communication</w:t>
            </w:r>
          </w:p>
          <w:p w14:paraId="43DE5F74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FIERA BOLZANO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SpA</w:t>
            </w:r>
            <w:proofErr w:type="spellEnd"/>
          </w:p>
          <w:p w14:paraId="4500C5CC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49B10916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14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27B67300" w14:textId="77777777" w:rsidR="00555496" w:rsidRPr="00375352" w:rsidRDefault="00555496" w:rsidP="00EC68CA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1D6690F5" w14:textId="77777777" w:rsidR="00555496" w:rsidRPr="00213CEB" w:rsidRDefault="00E668F9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15" w:history="1">
              <w:r w:rsidR="00555496"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02D3C533" w14:textId="77777777" w:rsidR="00555496" w:rsidRPr="00375352" w:rsidRDefault="00555496" w:rsidP="00EC68CA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1140DFDD" w14:textId="77777777" w:rsidR="00555496" w:rsidRPr="00375352" w:rsidRDefault="00555496" w:rsidP="00EC68CA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 MIRABILIA</w:t>
            </w:r>
          </w:p>
          <w:p w14:paraId="00D8ECD2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1D01DC01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6B61D02E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227C546F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Contatti:</w:t>
            </w:r>
          </w:p>
          <w:p w14:paraId="16BFEEC8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5C383AEF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7439B937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Serena Blundo</w:t>
            </w:r>
          </w:p>
          <w:p w14:paraId="65835D60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</w:tbl>
    <w:p w14:paraId="0948971A" w14:textId="77777777" w:rsidR="007C5EBC" w:rsidRPr="007C5EBC" w:rsidRDefault="007C5EBC" w:rsidP="007C5EBC">
      <w:pPr>
        <w:pStyle w:val="NormaleWeb"/>
        <w:tabs>
          <w:tab w:val="left" w:pos="142"/>
        </w:tabs>
        <w:jc w:val="both"/>
        <w:rPr>
          <w:rFonts w:ascii="DIN-RegularAlternate" w:hAnsi="DIN-RegularAlternate"/>
          <w:color w:val="000000" w:themeColor="text1"/>
          <w:sz w:val="22"/>
          <w:szCs w:val="22"/>
        </w:rPr>
      </w:pPr>
    </w:p>
    <w:sectPr w:rsidR="007C5EBC" w:rsidRPr="007C5EBC" w:rsidSect="00EF6872">
      <w:headerReference w:type="default" r:id="rId16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99E4C" w14:textId="77777777" w:rsidR="00E668F9" w:rsidRDefault="00E668F9">
      <w:r>
        <w:separator/>
      </w:r>
    </w:p>
  </w:endnote>
  <w:endnote w:type="continuationSeparator" w:id="0">
    <w:p w14:paraId="253B5916" w14:textId="77777777" w:rsidR="00E668F9" w:rsidRDefault="00E6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E3514" w14:textId="77777777" w:rsidR="00E668F9" w:rsidRDefault="00E668F9">
      <w:r>
        <w:separator/>
      </w:r>
    </w:p>
  </w:footnote>
  <w:footnote w:type="continuationSeparator" w:id="0">
    <w:p w14:paraId="4EBD8BA8" w14:textId="77777777" w:rsidR="00E668F9" w:rsidRDefault="00E668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ADE5CCF"/>
    <w:multiLevelType w:val="hybridMultilevel"/>
    <w:tmpl w:val="549E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26E36"/>
    <w:multiLevelType w:val="multilevel"/>
    <w:tmpl w:val="A630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0" w:nlCheck="1" w:checkStyle="0"/>
  <w:activeWritingStyle w:appName="MSWord" w:lang="es-ES" w:vendorID="64" w:dllVersion="6" w:nlCheck="1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7380"/>
    <w:rsid w:val="00020DE4"/>
    <w:rsid w:val="00055AA4"/>
    <w:rsid w:val="00065A54"/>
    <w:rsid w:val="000915F2"/>
    <w:rsid w:val="00097441"/>
    <w:rsid w:val="000C1228"/>
    <w:rsid w:val="000C1B23"/>
    <w:rsid w:val="000D06F0"/>
    <w:rsid w:val="000E178D"/>
    <w:rsid w:val="000E596F"/>
    <w:rsid w:val="000F7780"/>
    <w:rsid w:val="001034E7"/>
    <w:rsid w:val="00107046"/>
    <w:rsid w:val="0013254C"/>
    <w:rsid w:val="001332B5"/>
    <w:rsid w:val="001364AC"/>
    <w:rsid w:val="001420E7"/>
    <w:rsid w:val="00143385"/>
    <w:rsid w:val="00143DBA"/>
    <w:rsid w:val="00151980"/>
    <w:rsid w:val="00152572"/>
    <w:rsid w:val="00161F2A"/>
    <w:rsid w:val="0016323B"/>
    <w:rsid w:val="001642BC"/>
    <w:rsid w:val="00171E29"/>
    <w:rsid w:val="00172D28"/>
    <w:rsid w:val="00184D4A"/>
    <w:rsid w:val="0019468F"/>
    <w:rsid w:val="001A3FF1"/>
    <w:rsid w:val="001A476B"/>
    <w:rsid w:val="001B1A7B"/>
    <w:rsid w:val="001B6306"/>
    <w:rsid w:val="001B73D6"/>
    <w:rsid w:val="001C5A84"/>
    <w:rsid w:val="001D3B66"/>
    <w:rsid w:val="001E050F"/>
    <w:rsid w:val="001E516B"/>
    <w:rsid w:val="00201863"/>
    <w:rsid w:val="00212B4D"/>
    <w:rsid w:val="00212EA1"/>
    <w:rsid w:val="00213CEB"/>
    <w:rsid w:val="00215BBE"/>
    <w:rsid w:val="002176A1"/>
    <w:rsid w:val="00217A6B"/>
    <w:rsid w:val="00231529"/>
    <w:rsid w:val="002341E2"/>
    <w:rsid w:val="002455AB"/>
    <w:rsid w:val="002459DB"/>
    <w:rsid w:val="00252C58"/>
    <w:rsid w:val="00275BBB"/>
    <w:rsid w:val="002815AA"/>
    <w:rsid w:val="00283A3F"/>
    <w:rsid w:val="00287C3F"/>
    <w:rsid w:val="002969EF"/>
    <w:rsid w:val="002A3999"/>
    <w:rsid w:val="002A48F5"/>
    <w:rsid w:val="002A77AF"/>
    <w:rsid w:val="002B02B5"/>
    <w:rsid w:val="002C29CF"/>
    <w:rsid w:val="002E3CE5"/>
    <w:rsid w:val="002F14B1"/>
    <w:rsid w:val="002F1A77"/>
    <w:rsid w:val="002F300E"/>
    <w:rsid w:val="002F3665"/>
    <w:rsid w:val="002F3A17"/>
    <w:rsid w:val="00312A85"/>
    <w:rsid w:val="00313FF5"/>
    <w:rsid w:val="00317F7C"/>
    <w:rsid w:val="00332D1E"/>
    <w:rsid w:val="003359F9"/>
    <w:rsid w:val="00342A09"/>
    <w:rsid w:val="0035157C"/>
    <w:rsid w:val="003546A4"/>
    <w:rsid w:val="0036288B"/>
    <w:rsid w:val="0036553C"/>
    <w:rsid w:val="00370086"/>
    <w:rsid w:val="00375352"/>
    <w:rsid w:val="003822DE"/>
    <w:rsid w:val="0038555D"/>
    <w:rsid w:val="0039051C"/>
    <w:rsid w:val="00394D04"/>
    <w:rsid w:val="003A068F"/>
    <w:rsid w:val="003B2DA1"/>
    <w:rsid w:val="003B71FF"/>
    <w:rsid w:val="003C3BED"/>
    <w:rsid w:val="003D3F08"/>
    <w:rsid w:val="003F4197"/>
    <w:rsid w:val="003F4D82"/>
    <w:rsid w:val="00414ED2"/>
    <w:rsid w:val="00417AA0"/>
    <w:rsid w:val="0042181C"/>
    <w:rsid w:val="00422C31"/>
    <w:rsid w:val="004271FA"/>
    <w:rsid w:val="004300CB"/>
    <w:rsid w:val="00433144"/>
    <w:rsid w:val="0045161A"/>
    <w:rsid w:val="00457923"/>
    <w:rsid w:val="004619F2"/>
    <w:rsid w:val="00473C04"/>
    <w:rsid w:val="0047667E"/>
    <w:rsid w:val="004770E2"/>
    <w:rsid w:val="00485F22"/>
    <w:rsid w:val="0049139E"/>
    <w:rsid w:val="00492DBC"/>
    <w:rsid w:val="004A1501"/>
    <w:rsid w:val="004A6A52"/>
    <w:rsid w:val="004D4A55"/>
    <w:rsid w:val="004D6288"/>
    <w:rsid w:val="004E2B67"/>
    <w:rsid w:val="004F34D8"/>
    <w:rsid w:val="004F4CEA"/>
    <w:rsid w:val="00501C0A"/>
    <w:rsid w:val="00502CEB"/>
    <w:rsid w:val="005031D8"/>
    <w:rsid w:val="005049AD"/>
    <w:rsid w:val="00515E0B"/>
    <w:rsid w:val="005165A9"/>
    <w:rsid w:val="0053065C"/>
    <w:rsid w:val="00530C0C"/>
    <w:rsid w:val="00543518"/>
    <w:rsid w:val="00547A9F"/>
    <w:rsid w:val="00547B6A"/>
    <w:rsid w:val="0055067F"/>
    <w:rsid w:val="00555496"/>
    <w:rsid w:val="00563C4D"/>
    <w:rsid w:val="00563E00"/>
    <w:rsid w:val="00566DFA"/>
    <w:rsid w:val="00582646"/>
    <w:rsid w:val="0058433B"/>
    <w:rsid w:val="005B29DB"/>
    <w:rsid w:val="005B6675"/>
    <w:rsid w:val="005B7A04"/>
    <w:rsid w:val="005C5A5C"/>
    <w:rsid w:val="005C6518"/>
    <w:rsid w:val="005D6DF3"/>
    <w:rsid w:val="005E1415"/>
    <w:rsid w:val="005E2F85"/>
    <w:rsid w:val="006016B1"/>
    <w:rsid w:val="00605187"/>
    <w:rsid w:val="00606011"/>
    <w:rsid w:val="00610616"/>
    <w:rsid w:val="0061086B"/>
    <w:rsid w:val="00617A2E"/>
    <w:rsid w:val="00621021"/>
    <w:rsid w:val="00622DB5"/>
    <w:rsid w:val="00632313"/>
    <w:rsid w:val="00646C13"/>
    <w:rsid w:val="00656530"/>
    <w:rsid w:val="00656AFA"/>
    <w:rsid w:val="0066313F"/>
    <w:rsid w:val="00663698"/>
    <w:rsid w:val="006639AD"/>
    <w:rsid w:val="00666987"/>
    <w:rsid w:val="00672B54"/>
    <w:rsid w:val="006833E1"/>
    <w:rsid w:val="0069049C"/>
    <w:rsid w:val="006A37EF"/>
    <w:rsid w:val="006A713A"/>
    <w:rsid w:val="006B14AB"/>
    <w:rsid w:val="006B1969"/>
    <w:rsid w:val="006B4F0E"/>
    <w:rsid w:val="006C3297"/>
    <w:rsid w:val="006D1757"/>
    <w:rsid w:val="006D2D39"/>
    <w:rsid w:val="006D64C5"/>
    <w:rsid w:val="006D770D"/>
    <w:rsid w:val="006D78CE"/>
    <w:rsid w:val="006E200D"/>
    <w:rsid w:val="006E3E8D"/>
    <w:rsid w:val="006E7772"/>
    <w:rsid w:val="006F79BC"/>
    <w:rsid w:val="00704C5D"/>
    <w:rsid w:val="00705533"/>
    <w:rsid w:val="00705FB9"/>
    <w:rsid w:val="007060FC"/>
    <w:rsid w:val="007119CE"/>
    <w:rsid w:val="0072457D"/>
    <w:rsid w:val="00725B27"/>
    <w:rsid w:val="00725BA4"/>
    <w:rsid w:val="00732F4C"/>
    <w:rsid w:val="0074417F"/>
    <w:rsid w:val="00747003"/>
    <w:rsid w:val="00751AFF"/>
    <w:rsid w:val="00757565"/>
    <w:rsid w:val="0076736A"/>
    <w:rsid w:val="00770793"/>
    <w:rsid w:val="00771CF7"/>
    <w:rsid w:val="00772A21"/>
    <w:rsid w:val="007751B6"/>
    <w:rsid w:val="00776399"/>
    <w:rsid w:val="00792178"/>
    <w:rsid w:val="00792818"/>
    <w:rsid w:val="00794046"/>
    <w:rsid w:val="007A06F5"/>
    <w:rsid w:val="007B384F"/>
    <w:rsid w:val="007B5D4A"/>
    <w:rsid w:val="007C4C46"/>
    <w:rsid w:val="007C5EBC"/>
    <w:rsid w:val="007C6555"/>
    <w:rsid w:val="007D7925"/>
    <w:rsid w:val="007F4C51"/>
    <w:rsid w:val="00814E5C"/>
    <w:rsid w:val="008177B4"/>
    <w:rsid w:val="00834FC5"/>
    <w:rsid w:val="008519C4"/>
    <w:rsid w:val="00855FCC"/>
    <w:rsid w:val="0086205D"/>
    <w:rsid w:val="0086593D"/>
    <w:rsid w:val="00865E5E"/>
    <w:rsid w:val="00874FE6"/>
    <w:rsid w:val="008765AB"/>
    <w:rsid w:val="00896E5C"/>
    <w:rsid w:val="008A314D"/>
    <w:rsid w:val="008C443A"/>
    <w:rsid w:val="008C4774"/>
    <w:rsid w:val="008C4DB9"/>
    <w:rsid w:val="008D36C2"/>
    <w:rsid w:val="008E671A"/>
    <w:rsid w:val="008F0024"/>
    <w:rsid w:val="008F00A5"/>
    <w:rsid w:val="008F5CAB"/>
    <w:rsid w:val="009029FD"/>
    <w:rsid w:val="00910713"/>
    <w:rsid w:val="009155CB"/>
    <w:rsid w:val="00924EB1"/>
    <w:rsid w:val="0092503E"/>
    <w:rsid w:val="00927BC3"/>
    <w:rsid w:val="00931C05"/>
    <w:rsid w:val="00933AEB"/>
    <w:rsid w:val="00937FB4"/>
    <w:rsid w:val="00960167"/>
    <w:rsid w:val="00964FF9"/>
    <w:rsid w:val="0096791D"/>
    <w:rsid w:val="009704A3"/>
    <w:rsid w:val="0097124E"/>
    <w:rsid w:val="009722A0"/>
    <w:rsid w:val="00973B94"/>
    <w:rsid w:val="009849DC"/>
    <w:rsid w:val="00986AB0"/>
    <w:rsid w:val="00993E70"/>
    <w:rsid w:val="0099446B"/>
    <w:rsid w:val="009C3684"/>
    <w:rsid w:val="009C6B22"/>
    <w:rsid w:val="009D03C4"/>
    <w:rsid w:val="009D0C74"/>
    <w:rsid w:val="009E592E"/>
    <w:rsid w:val="00A010AA"/>
    <w:rsid w:val="00A037A3"/>
    <w:rsid w:val="00A04723"/>
    <w:rsid w:val="00A051EC"/>
    <w:rsid w:val="00A2285F"/>
    <w:rsid w:val="00A251B9"/>
    <w:rsid w:val="00A25ED3"/>
    <w:rsid w:val="00A30B99"/>
    <w:rsid w:val="00A31141"/>
    <w:rsid w:val="00A47092"/>
    <w:rsid w:val="00A54574"/>
    <w:rsid w:val="00A7143E"/>
    <w:rsid w:val="00A71FD0"/>
    <w:rsid w:val="00A761A7"/>
    <w:rsid w:val="00A7621B"/>
    <w:rsid w:val="00A77E08"/>
    <w:rsid w:val="00A904A3"/>
    <w:rsid w:val="00AA1079"/>
    <w:rsid w:val="00AA3BAF"/>
    <w:rsid w:val="00AA5A4C"/>
    <w:rsid w:val="00AB0540"/>
    <w:rsid w:val="00AE161E"/>
    <w:rsid w:val="00AE3E1B"/>
    <w:rsid w:val="00AE5D96"/>
    <w:rsid w:val="00AF6EE3"/>
    <w:rsid w:val="00B0090E"/>
    <w:rsid w:val="00B02BEA"/>
    <w:rsid w:val="00B05867"/>
    <w:rsid w:val="00B11F2E"/>
    <w:rsid w:val="00B157D2"/>
    <w:rsid w:val="00B15B35"/>
    <w:rsid w:val="00B178C2"/>
    <w:rsid w:val="00B2472A"/>
    <w:rsid w:val="00B26B1B"/>
    <w:rsid w:val="00B3521F"/>
    <w:rsid w:val="00B545F6"/>
    <w:rsid w:val="00B63487"/>
    <w:rsid w:val="00B67B09"/>
    <w:rsid w:val="00B72BE6"/>
    <w:rsid w:val="00B8479F"/>
    <w:rsid w:val="00B879D5"/>
    <w:rsid w:val="00B952E5"/>
    <w:rsid w:val="00BA06B4"/>
    <w:rsid w:val="00BA59AD"/>
    <w:rsid w:val="00BB0D99"/>
    <w:rsid w:val="00BB308B"/>
    <w:rsid w:val="00BC0A50"/>
    <w:rsid w:val="00BC247E"/>
    <w:rsid w:val="00BC52A0"/>
    <w:rsid w:val="00BD0C8E"/>
    <w:rsid w:val="00BE3267"/>
    <w:rsid w:val="00BF20EA"/>
    <w:rsid w:val="00C042A8"/>
    <w:rsid w:val="00C235EB"/>
    <w:rsid w:val="00C32345"/>
    <w:rsid w:val="00C354EC"/>
    <w:rsid w:val="00C3608C"/>
    <w:rsid w:val="00C36C94"/>
    <w:rsid w:val="00C37537"/>
    <w:rsid w:val="00C52693"/>
    <w:rsid w:val="00C61E73"/>
    <w:rsid w:val="00C8146A"/>
    <w:rsid w:val="00C92A27"/>
    <w:rsid w:val="00C95161"/>
    <w:rsid w:val="00C97B2A"/>
    <w:rsid w:val="00CA6FD7"/>
    <w:rsid w:val="00CB1118"/>
    <w:rsid w:val="00CB256E"/>
    <w:rsid w:val="00CB62A2"/>
    <w:rsid w:val="00CC60BC"/>
    <w:rsid w:val="00CD1AB2"/>
    <w:rsid w:val="00CE2CB1"/>
    <w:rsid w:val="00CE4D7F"/>
    <w:rsid w:val="00CE6398"/>
    <w:rsid w:val="00CE74B6"/>
    <w:rsid w:val="00CF0A79"/>
    <w:rsid w:val="00CF3791"/>
    <w:rsid w:val="00CF3D65"/>
    <w:rsid w:val="00D024D4"/>
    <w:rsid w:val="00D076FB"/>
    <w:rsid w:val="00D23AE0"/>
    <w:rsid w:val="00D2690D"/>
    <w:rsid w:val="00D351E9"/>
    <w:rsid w:val="00D35CCA"/>
    <w:rsid w:val="00D401E2"/>
    <w:rsid w:val="00D5535B"/>
    <w:rsid w:val="00D67460"/>
    <w:rsid w:val="00D67853"/>
    <w:rsid w:val="00D84234"/>
    <w:rsid w:val="00D901C8"/>
    <w:rsid w:val="00D93233"/>
    <w:rsid w:val="00DA60C9"/>
    <w:rsid w:val="00DB1374"/>
    <w:rsid w:val="00DB6D45"/>
    <w:rsid w:val="00DB7871"/>
    <w:rsid w:val="00DC0C70"/>
    <w:rsid w:val="00DC4350"/>
    <w:rsid w:val="00DC7DB4"/>
    <w:rsid w:val="00DD3A48"/>
    <w:rsid w:val="00DD5292"/>
    <w:rsid w:val="00DD68DE"/>
    <w:rsid w:val="00DD6B32"/>
    <w:rsid w:val="00DF0589"/>
    <w:rsid w:val="00DF1DB3"/>
    <w:rsid w:val="00DF210A"/>
    <w:rsid w:val="00DF4D53"/>
    <w:rsid w:val="00DF7C2E"/>
    <w:rsid w:val="00E0527C"/>
    <w:rsid w:val="00E10062"/>
    <w:rsid w:val="00E15BE5"/>
    <w:rsid w:val="00E349AB"/>
    <w:rsid w:val="00E35DE6"/>
    <w:rsid w:val="00E4023E"/>
    <w:rsid w:val="00E40A25"/>
    <w:rsid w:val="00E44436"/>
    <w:rsid w:val="00E55E7B"/>
    <w:rsid w:val="00E57539"/>
    <w:rsid w:val="00E647A7"/>
    <w:rsid w:val="00E6596A"/>
    <w:rsid w:val="00E6651C"/>
    <w:rsid w:val="00E668F9"/>
    <w:rsid w:val="00E8489A"/>
    <w:rsid w:val="00EB45CB"/>
    <w:rsid w:val="00ED29DF"/>
    <w:rsid w:val="00EE1509"/>
    <w:rsid w:val="00EE2E12"/>
    <w:rsid w:val="00EF3B83"/>
    <w:rsid w:val="00EF6872"/>
    <w:rsid w:val="00F00BB7"/>
    <w:rsid w:val="00F024C6"/>
    <w:rsid w:val="00F06A15"/>
    <w:rsid w:val="00F11047"/>
    <w:rsid w:val="00F17CD5"/>
    <w:rsid w:val="00F17E0C"/>
    <w:rsid w:val="00F20973"/>
    <w:rsid w:val="00F32936"/>
    <w:rsid w:val="00F4761B"/>
    <w:rsid w:val="00F51165"/>
    <w:rsid w:val="00F51216"/>
    <w:rsid w:val="00F51884"/>
    <w:rsid w:val="00F52EA4"/>
    <w:rsid w:val="00F53AAD"/>
    <w:rsid w:val="00F554A0"/>
    <w:rsid w:val="00F65BBF"/>
    <w:rsid w:val="00F65D36"/>
    <w:rsid w:val="00F80B74"/>
    <w:rsid w:val="00F87657"/>
    <w:rsid w:val="00FB1AA3"/>
    <w:rsid w:val="00FB62B7"/>
    <w:rsid w:val="00FC1925"/>
    <w:rsid w:val="00FC4515"/>
    <w:rsid w:val="00FD228E"/>
    <w:rsid w:val="00FD2A96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1">
    <w:name w:val="Normale11"/>
    <w:rsid w:val="00CB62A2"/>
    <w:rPr>
      <w:rFonts w:ascii="MetaBook-Roman" w:hAnsi="MetaBook-Roman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9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3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acebook.com/events/1507169045993940/" TargetMode="External"/><Relationship Id="rId12" Type="http://schemas.openxmlformats.org/officeDocument/2006/relationships/hyperlink" Target="https://www.youtube.com/user/fierabolzano" TargetMode="External"/><Relationship Id="rId13" Type="http://schemas.openxmlformats.org/officeDocument/2006/relationships/hyperlink" Target="https://www.youtube.com/playlist?list=PL8ADD888681B930B0" TargetMode="External"/><Relationship Id="rId14" Type="http://schemas.openxmlformats.org/officeDocument/2006/relationships/hyperlink" Target="mailto:pucher@fierabolzano.it" TargetMode="External"/><Relationship Id="rId15" Type="http://schemas.openxmlformats.org/officeDocument/2006/relationships/hyperlink" Target="http://www.fierabolzano.it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Relationship Id="rId9" Type="http://schemas.openxmlformats.org/officeDocument/2006/relationships/image" Target="media/image3.png"/><Relationship Id="rId10" Type="http://schemas.openxmlformats.org/officeDocument/2006/relationships/hyperlink" Target="http://www.fierabolzano.it/klimahouse/mediateca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3728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4374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subject/>
  <dc:creator>Nikita Guidotti</dc:creator>
  <cp:keywords/>
  <dc:description/>
  <cp:lastModifiedBy>Kruk AD MIRABILIA</cp:lastModifiedBy>
  <cp:revision>6</cp:revision>
  <cp:lastPrinted>2018-10-09T12:39:00Z</cp:lastPrinted>
  <dcterms:created xsi:type="dcterms:W3CDTF">2018-10-08T15:40:00Z</dcterms:created>
  <dcterms:modified xsi:type="dcterms:W3CDTF">2018-10-09T14:26:00Z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